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5115"/>
      </w:tblGrid>
      <w:tr w:rsidR="006D1B27" w14:paraId="3A3F4D81" w14:textId="77777777" w:rsidTr="008A7C13">
        <w:trPr>
          <w:trHeight w:val="1293"/>
        </w:trPr>
        <w:tc>
          <w:tcPr>
            <w:tcW w:w="4304" w:type="dxa"/>
          </w:tcPr>
          <w:p w14:paraId="6297D765" w14:textId="77777777" w:rsidR="006D1B27" w:rsidRDefault="006D1B27">
            <w:pPr>
              <w:pStyle w:val="TableParagraph"/>
              <w:spacing w:before="0"/>
              <w:ind w:left="0"/>
              <w:rPr>
                <w:rFonts w:ascii="Times New Roman"/>
                <w:sz w:val="47"/>
              </w:rPr>
            </w:pPr>
          </w:p>
          <w:p w14:paraId="762F28D6" w14:textId="7402006A" w:rsidR="006D1B27" w:rsidRDefault="008A7C13">
            <w:pPr>
              <w:pStyle w:val="TableParagraph"/>
              <w:spacing w:before="0"/>
              <w:ind w:left="5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Leslie </w:t>
            </w:r>
            <w:r w:rsidR="009303A4">
              <w:rPr>
                <w:b/>
                <w:sz w:val="40"/>
              </w:rPr>
              <w:t>E</w:t>
            </w:r>
            <w:r w:rsidR="00F132C5">
              <w:rPr>
                <w:b/>
                <w:sz w:val="40"/>
              </w:rPr>
              <w:t>.</w:t>
            </w:r>
            <w:r w:rsidR="009303A4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Cuddy</w:t>
            </w:r>
          </w:p>
        </w:tc>
        <w:tc>
          <w:tcPr>
            <w:tcW w:w="5115" w:type="dxa"/>
          </w:tcPr>
          <w:p w14:paraId="2E722FF8" w14:textId="5358C5FF" w:rsidR="006D1B27" w:rsidRDefault="003F56CA" w:rsidP="008A7C13">
            <w:pPr>
              <w:pStyle w:val="TableParagraph"/>
              <w:spacing w:before="0"/>
              <w:ind w:left="1440" w:right="50" w:firstLine="891"/>
              <w:jc w:val="right"/>
            </w:pPr>
            <w:hyperlink r:id="rId8" w:history="1">
              <w:r w:rsidR="008A7C13" w:rsidRPr="000B1329">
                <w:rPr>
                  <w:rStyle w:val="Hyperlink"/>
                  <w:spacing w:val="-2"/>
                </w:rPr>
                <w:t>leslie.e.cuddy@gmail.c</w:t>
              </w:r>
              <w:r w:rsidR="008A7C13">
                <w:rPr>
                  <w:rStyle w:val="Hyperlink"/>
                  <w:spacing w:val="-2"/>
                </w:rPr>
                <w:t>o</w:t>
              </w:r>
              <w:r w:rsidR="008A7C13" w:rsidRPr="000B1329">
                <w:rPr>
                  <w:rStyle w:val="Hyperlink"/>
                  <w:spacing w:val="-2"/>
                </w:rPr>
                <w:t>m</w:t>
              </w:r>
            </w:hyperlink>
          </w:p>
          <w:p w14:paraId="6DA6FCDB" w14:textId="4F723981" w:rsidR="006D1B27" w:rsidRDefault="00F132C5">
            <w:pPr>
              <w:pStyle w:val="TableParagraph"/>
              <w:spacing w:before="0" w:line="244" w:lineRule="exact"/>
              <w:ind w:left="0" w:right="49"/>
              <w:jc w:val="right"/>
            </w:pPr>
            <w:r>
              <w:rPr>
                <w:spacing w:val="-2"/>
              </w:rPr>
              <w:t>(</w:t>
            </w:r>
            <w:r w:rsidR="008A7C13">
              <w:rPr>
                <w:spacing w:val="-2"/>
              </w:rPr>
              <w:t>336</w:t>
            </w:r>
            <w:r>
              <w:rPr>
                <w:spacing w:val="-2"/>
              </w:rPr>
              <w:t xml:space="preserve">) </w:t>
            </w:r>
            <w:r w:rsidR="008A7C13">
              <w:rPr>
                <w:spacing w:val="-2"/>
              </w:rPr>
              <w:t>458</w:t>
            </w:r>
            <w:r w:rsidR="00D65E08">
              <w:rPr>
                <w:spacing w:val="-2"/>
              </w:rPr>
              <w:t>-</w:t>
            </w:r>
            <w:r w:rsidR="008A7C13">
              <w:rPr>
                <w:spacing w:val="-4"/>
              </w:rPr>
              <w:t>8468</w:t>
            </w:r>
          </w:p>
        </w:tc>
      </w:tr>
    </w:tbl>
    <w:p w14:paraId="298D0FBA" w14:textId="77777777" w:rsidR="006D1B27" w:rsidRDefault="006D1B27">
      <w:pPr>
        <w:pStyle w:val="BodyText"/>
        <w:spacing w:before="2"/>
        <w:rPr>
          <w:rFonts w:ascii="Times New Roman"/>
          <w:sz w:val="23"/>
        </w:rPr>
      </w:pPr>
    </w:p>
    <w:p w14:paraId="23A11F73" w14:textId="3F1DAF7A" w:rsidR="006D1B27" w:rsidRDefault="008A7C13">
      <w:pPr>
        <w:spacing w:before="57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B2C2C2" wp14:editId="417BA2B4">
                <wp:simplePos x="0" y="0"/>
                <wp:positionH relativeFrom="page">
                  <wp:posOffset>896620</wp:posOffset>
                </wp:positionH>
                <wp:positionV relativeFrom="paragraph">
                  <wp:posOffset>217805</wp:posOffset>
                </wp:positionV>
                <wp:extent cx="5981700" cy="18415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F0DC9" id="docshape2" o:spid="_x0000_s1026" style="position:absolute;margin-left:70.6pt;margin-top:17.15pt;width:47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65E08">
        <w:rPr>
          <w:b/>
          <w:spacing w:val="-2"/>
        </w:rPr>
        <w:t>EDUCATION</w:t>
      </w:r>
    </w:p>
    <w:p w14:paraId="77404030" w14:textId="77777777" w:rsidR="006D1B27" w:rsidRDefault="006D1B27">
      <w:pPr>
        <w:pStyle w:val="BodyText"/>
        <w:spacing w:before="6"/>
        <w:rPr>
          <w:b/>
          <w:sz w:val="17"/>
        </w:rPr>
      </w:pPr>
    </w:p>
    <w:p w14:paraId="45E67D14" w14:textId="77777777" w:rsidR="009303A4" w:rsidRDefault="009303A4" w:rsidP="009303A4">
      <w:pPr>
        <w:spacing w:before="57"/>
        <w:ind w:left="240"/>
        <w:rPr>
          <w:b/>
        </w:rPr>
      </w:pPr>
      <w:r>
        <w:rPr>
          <w:b/>
        </w:rPr>
        <w:t>University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North Carolina, Greensboro</w:t>
      </w:r>
    </w:p>
    <w:p w14:paraId="3659313F" w14:textId="77777777" w:rsidR="009303A4" w:rsidRDefault="009303A4" w:rsidP="009303A4">
      <w:pPr>
        <w:pStyle w:val="BodyText"/>
        <w:tabs>
          <w:tab w:val="left" w:pos="8161"/>
        </w:tabs>
        <w:ind w:left="240"/>
      </w:pPr>
      <w:r>
        <w:t xml:space="preserve">M.A., Sociology – </w:t>
      </w:r>
      <w:r w:rsidRPr="009303A4">
        <w:t>Criminology Concentration</w:t>
      </w:r>
      <w:r>
        <w:tab/>
      </w:r>
      <w:r>
        <w:rPr>
          <w:spacing w:val="-2"/>
        </w:rPr>
        <w:t>2020</w:t>
      </w:r>
    </w:p>
    <w:p w14:paraId="6B4F709A" w14:textId="77777777" w:rsidR="006D1B27" w:rsidRDefault="00D65E08">
      <w:pPr>
        <w:spacing w:before="269"/>
        <w:ind w:left="600"/>
        <w:rPr>
          <w:b/>
        </w:rPr>
      </w:pPr>
      <w:r>
        <w:rPr>
          <w:b/>
          <w:spacing w:val="-2"/>
        </w:rPr>
        <w:t>Thesis</w:t>
      </w:r>
    </w:p>
    <w:p w14:paraId="619FC6FE" w14:textId="12A46250" w:rsidR="006D1B27" w:rsidRDefault="00D65E08">
      <w:pPr>
        <w:pStyle w:val="BodyText"/>
        <w:ind w:left="960" w:hanging="360"/>
      </w:pPr>
      <w:r>
        <w:t>Title:</w:t>
      </w:r>
      <w:r>
        <w:rPr>
          <w:spacing w:val="-4"/>
        </w:rPr>
        <w:t xml:space="preserve"> </w:t>
      </w:r>
      <w:r>
        <w:t>"</w:t>
      </w:r>
      <w:r w:rsidR="009303A4">
        <w:t>Addressing the Opioid Epidemic Through Resource Mobilization in the North Carolina Piedmont Triad Area</w:t>
      </w:r>
      <w:r>
        <w:t>."</w:t>
      </w:r>
      <w:r>
        <w:rPr>
          <w:spacing w:val="-4"/>
        </w:rPr>
        <w:t xml:space="preserve"> </w:t>
      </w:r>
      <w:r>
        <w:t xml:space="preserve">(Chair: </w:t>
      </w:r>
      <w:r w:rsidR="009303A4">
        <w:t>David Kauzlarich</w:t>
      </w:r>
      <w:r>
        <w:t>)</w:t>
      </w:r>
    </w:p>
    <w:p w14:paraId="17CF21BC" w14:textId="77777777" w:rsidR="009303A4" w:rsidRDefault="009303A4">
      <w:pPr>
        <w:tabs>
          <w:tab w:val="right" w:pos="8609"/>
        </w:tabs>
        <w:spacing w:line="267" w:lineRule="exact"/>
        <w:ind w:left="240"/>
        <w:rPr>
          <w:bCs/>
        </w:rPr>
      </w:pPr>
    </w:p>
    <w:p w14:paraId="49D10EE1" w14:textId="794E23AA" w:rsidR="009303A4" w:rsidRPr="009303A4" w:rsidRDefault="009303A4">
      <w:pPr>
        <w:tabs>
          <w:tab w:val="right" w:pos="8609"/>
        </w:tabs>
        <w:spacing w:line="267" w:lineRule="exact"/>
        <w:ind w:left="240"/>
        <w:rPr>
          <w:bCs/>
        </w:rPr>
      </w:pPr>
      <w:r>
        <w:rPr>
          <w:bCs/>
        </w:rPr>
        <w:t>PBC – Arts and Sciences – Teaching Sociology</w:t>
      </w:r>
      <w:r>
        <w:rPr>
          <w:bCs/>
        </w:rPr>
        <w:tab/>
        <w:t>2019</w:t>
      </w:r>
    </w:p>
    <w:p w14:paraId="0AEBAB88" w14:textId="77777777" w:rsidR="009303A4" w:rsidRDefault="009303A4">
      <w:pPr>
        <w:tabs>
          <w:tab w:val="right" w:pos="8609"/>
        </w:tabs>
        <w:spacing w:line="267" w:lineRule="exact"/>
        <w:ind w:left="240"/>
        <w:rPr>
          <w:b/>
        </w:rPr>
      </w:pPr>
    </w:p>
    <w:p w14:paraId="64E6346C" w14:textId="1C89D796" w:rsidR="006D1B27" w:rsidRDefault="00D65E08">
      <w:pPr>
        <w:tabs>
          <w:tab w:val="right" w:pos="8609"/>
        </w:tabs>
        <w:spacing w:line="267" w:lineRule="exact"/>
        <w:ind w:left="240"/>
        <w:rPr>
          <w:spacing w:val="-4"/>
        </w:rPr>
      </w:pPr>
      <w:r>
        <w:t>B.A.,</w:t>
      </w:r>
      <w:r>
        <w:rPr>
          <w:spacing w:val="-6"/>
        </w:rPr>
        <w:t xml:space="preserve"> </w:t>
      </w:r>
      <w:r>
        <w:t>Sociology</w:t>
      </w:r>
      <w:r w:rsidR="009303A4">
        <w:t xml:space="preserve"> </w:t>
      </w:r>
      <w:r>
        <w:rPr>
          <w:i/>
        </w:rPr>
        <w:tab/>
      </w:r>
      <w:r>
        <w:rPr>
          <w:spacing w:val="-4"/>
        </w:rPr>
        <w:t>201</w:t>
      </w:r>
      <w:r w:rsidR="009303A4">
        <w:rPr>
          <w:spacing w:val="-4"/>
        </w:rPr>
        <w:t>6</w:t>
      </w:r>
    </w:p>
    <w:p w14:paraId="46B2C0AE" w14:textId="1B620D09" w:rsidR="009303A4" w:rsidRDefault="009303A4">
      <w:pPr>
        <w:tabs>
          <w:tab w:val="right" w:pos="8609"/>
        </w:tabs>
        <w:spacing w:line="267" w:lineRule="exact"/>
        <w:ind w:left="240"/>
      </w:pPr>
      <w:r w:rsidRPr="00590EE2">
        <w:rPr>
          <w:b/>
          <w:bCs/>
        </w:rPr>
        <w:t>Majors:</w:t>
      </w:r>
      <w:r>
        <w:t xml:space="preserve"> Sociology and Psychology</w:t>
      </w:r>
    </w:p>
    <w:p w14:paraId="35AEE9AE" w14:textId="58EEA1BC" w:rsidR="006D1B27" w:rsidRDefault="006D1B27">
      <w:pPr>
        <w:pStyle w:val="BodyText"/>
        <w:spacing w:before="10"/>
        <w:rPr>
          <w:b/>
        </w:rPr>
      </w:pPr>
    </w:p>
    <w:p w14:paraId="55BF96D7" w14:textId="77777777" w:rsidR="00722ADB" w:rsidRDefault="00722ADB">
      <w:pPr>
        <w:pStyle w:val="BodyText"/>
        <w:spacing w:before="10"/>
        <w:rPr>
          <w:b/>
          <w:sz w:val="19"/>
        </w:rPr>
      </w:pPr>
    </w:p>
    <w:p w14:paraId="124789A9" w14:textId="1EDCEAA2" w:rsidR="006D1B27" w:rsidRDefault="008A7C13">
      <w:pPr>
        <w:spacing w:before="56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38DF34" wp14:editId="5C78BC4E">
                <wp:simplePos x="0" y="0"/>
                <wp:positionH relativeFrom="page">
                  <wp:posOffset>896620</wp:posOffset>
                </wp:positionH>
                <wp:positionV relativeFrom="paragraph">
                  <wp:posOffset>219075</wp:posOffset>
                </wp:positionV>
                <wp:extent cx="5981700" cy="18415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6B56B" id="docshape5" o:spid="_x0000_s1026" style="position:absolute;margin-left:70.6pt;margin-top:17.25pt;width:471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D65E08">
        <w:rPr>
          <w:b/>
          <w:spacing w:val="-2"/>
        </w:rPr>
        <w:t>TEACHING</w:t>
      </w:r>
    </w:p>
    <w:p w14:paraId="393FF221" w14:textId="136CD56E" w:rsidR="00C01F2C" w:rsidRDefault="00C01F2C" w:rsidP="00C01F2C">
      <w:pPr>
        <w:pStyle w:val="BodyText"/>
        <w:spacing w:after="45"/>
        <w:ind w:left="240"/>
      </w:pPr>
      <w:r>
        <w:t>Appalachian State University</w:t>
      </w:r>
    </w:p>
    <w:tbl>
      <w:tblPr>
        <w:tblW w:w="10045" w:type="dxa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055"/>
      </w:tblGrid>
      <w:tr w:rsidR="00C01F2C" w14:paraId="00798086" w14:textId="77777777" w:rsidTr="00CE740B">
        <w:trPr>
          <w:trHeight w:val="253"/>
        </w:trPr>
        <w:tc>
          <w:tcPr>
            <w:tcW w:w="1990" w:type="dxa"/>
          </w:tcPr>
          <w:p w14:paraId="6538BDEB" w14:textId="071CB519" w:rsidR="00C01F2C" w:rsidRDefault="00C01F2C" w:rsidP="00CE740B">
            <w:pPr>
              <w:pStyle w:val="TableParagraph"/>
              <w:spacing w:before="0" w:line="225" w:lineRule="exact"/>
              <w:ind w:left="50"/>
            </w:pPr>
            <w:r>
              <w:t>202</w:t>
            </w:r>
            <w:r w:rsidR="005E7703">
              <w:t>1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 w:rsidR="005E7703">
              <w:rPr>
                <w:spacing w:val="-4"/>
              </w:rPr>
              <w:t>Present</w:t>
            </w:r>
          </w:p>
        </w:tc>
        <w:tc>
          <w:tcPr>
            <w:tcW w:w="8055" w:type="dxa"/>
          </w:tcPr>
          <w:p w14:paraId="4CDAC9B8" w14:textId="77777777" w:rsidR="00C01F2C" w:rsidRDefault="00C01F2C" w:rsidP="00CE740B">
            <w:pPr>
              <w:pStyle w:val="TableParagraph"/>
              <w:spacing w:before="0" w:line="225" w:lineRule="exact"/>
              <w:ind w:left="138"/>
            </w:pPr>
            <w:r>
              <w:t>Instructor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Record</w:t>
            </w:r>
          </w:p>
        </w:tc>
      </w:tr>
      <w:tr w:rsidR="00C01F2C" w14:paraId="12A0E005" w14:textId="77777777" w:rsidTr="00CE740B">
        <w:trPr>
          <w:trHeight w:val="557"/>
        </w:trPr>
        <w:tc>
          <w:tcPr>
            <w:tcW w:w="1990" w:type="dxa"/>
          </w:tcPr>
          <w:p w14:paraId="50443EA4" w14:textId="77777777" w:rsidR="00C01F2C" w:rsidRDefault="00C01F2C" w:rsidP="00CE74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55" w:type="dxa"/>
          </w:tcPr>
          <w:p w14:paraId="6523E8A0" w14:textId="5944C0C0" w:rsidR="00C01F2C" w:rsidRDefault="00C01F2C" w:rsidP="00CE740B">
            <w:pPr>
              <w:pStyle w:val="TableParagraph"/>
              <w:spacing w:before="0" w:line="249" w:lineRule="exact"/>
              <w:ind w:left="499"/>
            </w:pPr>
            <w:r>
              <w:t>Social Deviance</w:t>
            </w:r>
            <w:r>
              <w:rPr>
                <w:spacing w:val="-6"/>
              </w:rPr>
              <w:t xml:space="preserve"> </w:t>
            </w:r>
            <w:r>
              <w:t xml:space="preserve">(Fall 2021, Spring 2022, Fall </w:t>
            </w:r>
            <w:r w:rsidR="005E7703">
              <w:t>2022, Spring 2023</w:t>
            </w:r>
            <w:r w:rsidR="00273EC7">
              <w:t>, Fall 2023</w:t>
            </w:r>
            <w:r>
              <w:rPr>
                <w:spacing w:val="-2"/>
              </w:rPr>
              <w:t>)</w:t>
            </w:r>
          </w:p>
          <w:p w14:paraId="2DA03FA2" w14:textId="4A8E7582" w:rsidR="00C01F2C" w:rsidRDefault="00C01F2C" w:rsidP="00CE740B">
            <w:pPr>
              <w:pStyle w:val="TableParagraph"/>
              <w:spacing w:before="0"/>
              <w:ind w:left="499"/>
              <w:rPr>
                <w:spacing w:val="-2"/>
              </w:rPr>
            </w:pPr>
            <w:r>
              <w:t>The Sociological Perspective</w:t>
            </w:r>
            <w:r>
              <w:rPr>
                <w:spacing w:val="-6"/>
              </w:rPr>
              <w:t xml:space="preserve"> </w:t>
            </w:r>
            <w:r>
              <w:t>(Fall 202</w:t>
            </w:r>
            <w:r w:rsidR="005E7703">
              <w:t>1</w:t>
            </w:r>
            <w:r>
              <w:t>, Spring 202</w:t>
            </w:r>
            <w:r w:rsidR="005E7703">
              <w:t>2</w:t>
            </w:r>
            <w:r>
              <w:t>, Fall 202</w:t>
            </w:r>
            <w:r w:rsidR="005E7703">
              <w:t>2</w:t>
            </w:r>
            <w:r w:rsidR="00273EC7">
              <w:t>, Fall 2023</w:t>
            </w:r>
            <w:r>
              <w:rPr>
                <w:spacing w:val="-2"/>
              </w:rPr>
              <w:t>)</w:t>
            </w:r>
          </w:p>
          <w:p w14:paraId="77B5E6D7" w14:textId="77EA1477" w:rsidR="00C01F2C" w:rsidRDefault="00C01F2C" w:rsidP="00CE740B">
            <w:pPr>
              <w:pStyle w:val="TableParagraph"/>
              <w:spacing w:before="0"/>
              <w:ind w:left="499"/>
              <w:rPr>
                <w:spacing w:val="-2"/>
              </w:rPr>
            </w:pPr>
            <w:r>
              <w:rPr>
                <w:spacing w:val="-2"/>
              </w:rPr>
              <w:t>Sociology of Law (</w:t>
            </w:r>
            <w:r w:rsidR="005E7703">
              <w:rPr>
                <w:spacing w:val="-2"/>
              </w:rPr>
              <w:t>Fall 2021</w:t>
            </w:r>
            <w:r>
              <w:rPr>
                <w:spacing w:val="-2"/>
              </w:rPr>
              <w:t xml:space="preserve">, </w:t>
            </w:r>
            <w:r w:rsidR="005E7703">
              <w:rPr>
                <w:spacing w:val="-2"/>
              </w:rPr>
              <w:t>Spring 2023</w:t>
            </w:r>
            <w:r>
              <w:rPr>
                <w:spacing w:val="-2"/>
              </w:rPr>
              <w:t>)</w:t>
            </w:r>
          </w:p>
          <w:p w14:paraId="417E25BD" w14:textId="1C89B1BF" w:rsidR="00C01F2C" w:rsidRDefault="00C01F2C" w:rsidP="00CE740B">
            <w:pPr>
              <w:pStyle w:val="TableParagraph"/>
              <w:spacing w:before="0"/>
              <w:ind w:left="499"/>
              <w:rPr>
                <w:spacing w:val="-2"/>
              </w:rPr>
            </w:pPr>
            <w:r>
              <w:rPr>
                <w:spacing w:val="-2"/>
              </w:rPr>
              <w:t>Criminology</w:t>
            </w:r>
            <w:r w:rsidR="005E7703">
              <w:rPr>
                <w:spacing w:val="-2"/>
              </w:rPr>
              <w:t xml:space="preserve"> (Spring 2022, Fall 2022)</w:t>
            </w:r>
          </w:p>
          <w:p w14:paraId="6E8C5F3B" w14:textId="3DA37731" w:rsidR="00C01F2C" w:rsidRDefault="00C01F2C" w:rsidP="00CE740B">
            <w:pPr>
              <w:pStyle w:val="TableParagraph"/>
              <w:spacing w:before="0"/>
              <w:ind w:left="499"/>
              <w:rPr>
                <w:spacing w:val="-2"/>
              </w:rPr>
            </w:pPr>
            <w:r>
              <w:rPr>
                <w:spacing w:val="-2"/>
              </w:rPr>
              <w:t>Women, Crime, and the Justice System</w:t>
            </w:r>
            <w:r w:rsidR="005E7703">
              <w:rPr>
                <w:spacing w:val="-2"/>
              </w:rPr>
              <w:t xml:space="preserve"> (Fall 2022)</w:t>
            </w:r>
          </w:p>
          <w:p w14:paraId="43206CCA" w14:textId="7EC8F72D" w:rsidR="00273EC7" w:rsidRDefault="00273EC7" w:rsidP="00CE740B">
            <w:pPr>
              <w:pStyle w:val="TableParagraph"/>
              <w:spacing w:before="0"/>
              <w:ind w:left="499"/>
              <w:rPr>
                <w:spacing w:val="-2"/>
              </w:rPr>
            </w:pPr>
            <w:r>
              <w:rPr>
                <w:spacing w:val="-2"/>
              </w:rPr>
              <w:t>Sociology Appalachian Communities (Fall 2023)</w:t>
            </w:r>
          </w:p>
          <w:p w14:paraId="4C0D0A12" w14:textId="74209A57" w:rsidR="00273EC7" w:rsidRDefault="00273EC7" w:rsidP="00CE740B">
            <w:pPr>
              <w:pStyle w:val="TableParagraph"/>
              <w:spacing w:before="0"/>
              <w:ind w:left="499"/>
              <w:rPr>
                <w:spacing w:val="-2"/>
              </w:rPr>
            </w:pPr>
            <w:r>
              <w:rPr>
                <w:spacing w:val="-2"/>
              </w:rPr>
              <w:t>First Year Seminar Course (Fall 2023)</w:t>
            </w:r>
          </w:p>
          <w:p w14:paraId="1865C0C4" w14:textId="77777777" w:rsidR="00C01F2C" w:rsidRDefault="00C01F2C" w:rsidP="00CE740B">
            <w:pPr>
              <w:pStyle w:val="TableParagraph"/>
              <w:spacing w:before="0"/>
              <w:ind w:left="0"/>
            </w:pPr>
          </w:p>
        </w:tc>
      </w:tr>
    </w:tbl>
    <w:p w14:paraId="28755B65" w14:textId="77777777" w:rsidR="00C01F2C" w:rsidRDefault="00C01F2C" w:rsidP="007A106D">
      <w:pPr>
        <w:pStyle w:val="BodyText"/>
        <w:spacing w:before="3" w:line="237" w:lineRule="auto"/>
        <w:ind w:left="240" w:right="3460"/>
      </w:pPr>
    </w:p>
    <w:p w14:paraId="4FD6D289" w14:textId="023A5641" w:rsidR="007A106D" w:rsidRDefault="007A106D" w:rsidP="007A106D">
      <w:pPr>
        <w:pStyle w:val="BodyText"/>
        <w:spacing w:before="3" w:line="237" w:lineRule="auto"/>
        <w:ind w:left="240" w:right="3460"/>
      </w:pPr>
      <w:r>
        <w:t>Davidson Davie County Community College</w:t>
      </w:r>
    </w:p>
    <w:tbl>
      <w:tblPr>
        <w:tblW w:w="10045" w:type="dxa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055"/>
      </w:tblGrid>
      <w:tr w:rsidR="007A106D" w14:paraId="4084F7A2" w14:textId="77777777" w:rsidTr="00CE740B">
        <w:trPr>
          <w:trHeight w:val="253"/>
        </w:trPr>
        <w:tc>
          <w:tcPr>
            <w:tcW w:w="1990" w:type="dxa"/>
          </w:tcPr>
          <w:p w14:paraId="7F57A131" w14:textId="43EF6405" w:rsidR="007A106D" w:rsidRDefault="007A106D" w:rsidP="00CE740B">
            <w:pPr>
              <w:pStyle w:val="TableParagraph"/>
              <w:spacing w:before="0" w:line="225" w:lineRule="exact"/>
              <w:ind w:left="50"/>
            </w:pPr>
            <w:r>
              <w:t>2021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8055" w:type="dxa"/>
          </w:tcPr>
          <w:p w14:paraId="5FCFC352" w14:textId="77777777" w:rsidR="007A106D" w:rsidRDefault="007A106D" w:rsidP="00CE740B">
            <w:pPr>
              <w:pStyle w:val="TableParagraph"/>
              <w:spacing w:before="0" w:line="225" w:lineRule="exact"/>
              <w:ind w:left="138"/>
            </w:pPr>
            <w:r>
              <w:t>Instructor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Record</w:t>
            </w:r>
          </w:p>
        </w:tc>
      </w:tr>
      <w:tr w:rsidR="007A106D" w14:paraId="013A0C62" w14:textId="77777777" w:rsidTr="00CE740B">
        <w:trPr>
          <w:trHeight w:val="557"/>
        </w:trPr>
        <w:tc>
          <w:tcPr>
            <w:tcW w:w="1990" w:type="dxa"/>
          </w:tcPr>
          <w:p w14:paraId="481CC955" w14:textId="77777777" w:rsidR="007A106D" w:rsidRDefault="007A106D" w:rsidP="00CE74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55" w:type="dxa"/>
          </w:tcPr>
          <w:p w14:paraId="1364A6A9" w14:textId="1B7D7B00" w:rsidR="007A106D" w:rsidRDefault="007A106D" w:rsidP="00CE740B">
            <w:pPr>
              <w:pStyle w:val="TableParagraph"/>
              <w:spacing w:before="0" w:line="249" w:lineRule="exact"/>
              <w:ind w:left="499"/>
            </w:pPr>
            <w:r>
              <w:t>Principles of Sociology</w:t>
            </w:r>
            <w:r>
              <w:rPr>
                <w:spacing w:val="-6"/>
              </w:rPr>
              <w:t xml:space="preserve"> </w:t>
            </w:r>
            <w:r>
              <w:t>(Spring 2021</w:t>
            </w:r>
            <w:r>
              <w:rPr>
                <w:spacing w:val="-2"/>
              </w:rPr>
              <w:t>)</w:t>
            </w:r>
          </w:p>
          <w:p w14:paraId="175A60A3" w14:textId="77777777" w:rsidR="007A106D" w:rsidRDefault="007A106D" w:rsidP="00CE740B">
            <w:pPr>
              <w:pStyle w:val="TableParagraph"/>
              <w:spacing w:before="0"/>
              <w:ind w:left="499"/>
            </w:pPr>
          </w:p>
        </w:tc>
      </w:tr>
    </w:tbl>
    <w:p w14:paraId="769F6A1A" w14:textId="44DEBC4F" w:rsidR="007A106D" w:rsidRDefault="007A106D" w:rsidP="007A106D">
      <w:pPr>
        <w:pStyle w:val="BodyText"/>
        <w:spacing w:after="45"/>
        <w:ind w:left="240"/>
      </w:pPr>
      <w:r>
        <w:t>North Carolina A&amp;T University</w:t>
      </w:r>
    </w:p>
    <w:tbl>
      <w:tblPr>
        <w:tblW w:w="10045" w:type="dxa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055"/>
      </w:tblGrid>
      <w:tr w:rsidR="007A106D" w14:paraId="418C87AC" w14:textId="77777777" w:rsidTr="00CE740B">
        <w:trPr>
          <w:trHeight w:val="253"/>
        </w:trPr>
        <w:tc>
          <w:tcPr>
            <w:tcW w:w="1990" w:type="dxa"/>
          </w:tcPr>
          <w:p w14:paraId="5CB64DCC" w14:textId="77777777" w:rsidR="007A106D" w:rsidRDefault="007A106D" w:rsidP="00CE740B">
            <w:pPr>
              <w:pStyle w:val="TableParagraph"/>
              <w:spacing w:before="0" w:line="225" w:lineRule="exact"/>
              <w:ind w:left="50"/>
            </w:pPr>
            <w:r>
              <w:t>2020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  <w:tc>
          <w:tcPr>
            <w:tcW w:w="8055" w:type="dxa"/>
          </w:tcPr>
          <w:p w14:paraId="58D369BE" w14:textId="77777777" w:rsidR="007A106D" w:rsidRDefault="007A106D" w:rsidP="00CE740B">
            <w:pPr>
              <w:pStyle w:val="TableParagraph"/>
              <w:spacing w:before="0" w:line="225" w:lineRule="exact"/>
              <w:ind w:left="138"/>
            </w:pPr>
            <w:r>
              <w:t>Instructor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Record</w:t>
            </w:r>
          </w:p>
        </w:tc>
      </w:tr>
      <w:tr w:rsidR="007A106D" w14:paraId="07D9AD6C" w14:textId="77777777" w:rsidTr="00CE740B">
        <w:trPr>
          <w:trHeight w:val="557"/>
        </w:trPr>
        <w:tc>
          <w:tcPr>
            <w:tcW w:w="1990" w:type="dxa"/>
          </w:tcPr>
          <w:p w14:paraId="473DAFAB" w14:textId="77777777" w:rsidR="007A106D" w:rsidRDefault="007A106D" w:rsidP="00CE74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55" w:type="dxa"/>
          </w:tcPr>
          <w:p w14:paraId="24891953" w14:textId="77777777" w:rsidR="007A106D" w:rsidRDefault="007A106D" w:rsidP="00CE740B">
            <w:pPr>
              <w:pStyle w:val="TableParagraph"/>
              <w:spacing w:before="0" w:line="249" w:lineRule="exact"/>
              <w:ind w:left="499"/>
            </w:pPr>
            <w:r>
              <w:t>Social Problems</w:t>
            </w:r>
            <w:r>
              <w:rPr>
                <w:spacing w:val="-6"/>
              </w:rPr>
              <w:t xml:space="preserve"> </w:t>
            </w:r>
            <w:r>
              <w:t>(Fall 2020</w:t>
            </w:r>
            <w:r>
              <w:rPr>
                <w:spacing w:val="-2"/>
              </w:rPr>
              <w:t>)</w:t>
            </w:r>
          </w:p>
          <w:p w14:paraId="3A9D55B3" w14:textId="77777777" w:rsidR="007A106D" w:rsidRDefault="007A106D" w:rsidP="00CE740B">
            <w:pPr>
              <w:pStyle w:val="TableParagraph"/>
              <w:spacing w:before="0"/>
              <w:ind w:left="499"/>
              <w:rPr>
                <w:spacing w:val="-2"/>
              </w:rPr>
            </w:pPr>
            <w:r>
              <w:t>Basic Quantitative Writing and Computer Skills</w:t>
            </w:r>
            <w:r>
              <w:rPr>
                <w:spacing w:val="-6"/>
              </w:rPr>
              <w:t xml:space="preserve"> </w:t>
            </w:r>
            <w:r>
              <w:t>(Fall 2020, Spring 2021, Fall 2021</w:t>
            </w:r>
            <w:r>
              <w:rPr>
                <w:spacing w:val="-2"/>
              </w:rPr>
              <w:t>)</w:t>
            </w:r>
          </w:p>
          <w:p w14:paraId="40ED97FB" w14:textId="77777777" w:rsidR="007A106D" w:rsidRDefault="007A106D" w:rsidP="00CE740B">
            <w:pPr>
              <w:pStyle w:val="TableParagraph"/>
              <w:spacing w:before="0"/>
              <w:ind w:left="499"/>
              <w:rPr>
                <w:spacing w:val="-2"/>
              </w:rPr>
            </w:pPr>
            <w:r>
              <w:rPr>
                <w:spacing w:val="-2"/>
              </w:rPr>
              <w:t>Principles of Sociology (Spring 2021, Fall 2021)</w:t>
            </w:r>
          </w:p>
          <w:p w14:paraId="75EC5DDC" w14:textId="77777777" w:rsidR="007A106D" w:rsidRDefault="007A106D" w:rsidP="00CE740B">
            <w:pPr>
              <w:pStyle w:val="TableParagraph"/>
              <w:spacing w:before="0"/>
              <w:ind w:left="0"/>
            </w:pPr>
          </w:p>
        </w:tc>
      </w:tr>
    </w:tbl>
    <w:p w14:paraId="6DEE96DA" w14:textId="77777777" w:rsidR="007A106D" w:rsidRDefault="007A106D" w:rsidP="007A106D">
      <w:pPr>
        <w:pStyle w:val="BodyText"/>
        <w:spacing w:before="3" w:line="237" w:lineRule="auto"/>
        <w:ind w:left="240" w:right="3460"/>
      </w:pPr>
      <w:r>
        <w:t>University of North Carolina at Greensboro</w:t>
      </w:r>
    </w:p>
    <w:tbl>
      <w:tblPr>
        <w:tblW w:w="10045" w:type="dxa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055"/>
      </w:tblGrid>
      <w:tr w:rsidR="007A106D" w14:paraId="184DDBE0" w14:textId="77777777" w:rsidTr="00CE740B">
        <w:trPr>
          <w:trHeight w:val="253"/>
        </w:trPr>
        <w:tc>
          <w:tcPr>
            <w:tcW w:w="1990" w:type="dxa"/>
          </w:tcPr>
          <w:p w14:paraId="751E0C8C" w14:textId="77777777" w:rsidR="007A106D" w:rsidRDefault="007A106D" w:rsidP="00CE740B">
            <w:pPr>
              <w:pStyle w:val="TableParagraph"/>
              <w:spacing w:before="0" w:line="225" w:lineRule="exact"/>
              <w:ind w:left="50"/>
            </w:pPr>
            <w:r>
              <w:t>2020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8055" w:type="dxa"/>
          </w:tcPr>
          <w:p w14:paraId="1CD451AB" w14:textId="77777777" w:rsidR="007A106D" w:rsidRDefault="007A106D" w:rsidP="00CE740B">
            <w:pPr>
              <w:pStyle w:val="TableParagraph"/>
              <w:spacing w:before="0" w:line="225" w:lineRule="exact"/>
              <w:ind w:left="138"/>
            </w:pPr>
            <w:r>
              <w:t>Instructor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Record</w:t>
            </w:r>
          </w:p>
        </w:tc>
      </w:tr>
      <w:tr w:rsidR="007A106D" w14:paraId="64A134CB" w14:textId="77777777" w:rsidTr="00CE740B">
        <w:trPr>
          <w:trHeight w:val="557"/>
        </w:trPr>
        <w:tc>
          <w:tcPr>
            <w:tcW w:w="1990" w:type="dxa"/>
          </w:tcPr>
          <w:p w14:paraId="7DF8D02D" w14:textId="77777777" w:rsidR="007A106D" w:rsidRDefault="007A106D" w:rsidP="00CE740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55" w:type="dxa"/>
          </w:tcPr>
          <w:p w14:paraId="4D574A34" w14:textId="77777777" w:rsidR="007A106D" w:rsidRDefault="007A106D" w:rsidP="00CE740B">
            <w:pPr>
              <w:pStyle w:val="TableParagraph"/>
              <w:spacing w:before="0" w:line="249" w:lineRule="exact"/>
              <w:ind w:left="499"/>
            </w:pPr>
            <w:r>
              <w:t>Introduction to Sociology</w:t>
            </w:r>
            <w:r>
              <w:rPr>
                <w:spacing w:val="-6"/>
              </w:rPr>
              <w:t xml:space="preserve"> </w:t>
            </w:r>
            <w:r>
              <w:t>(Fall 2020</w:t>
            </w:r>
            <w:r>
              <w:rPr>
                <w:spacing w:val="-2"/>
              </w:rPr>
              <w:t>)</w:t>
            </w:r>
          </w:p>
          <w:p w14:paraId="28C69079" w14:textId="77777777" w:rsidR="007A106D" w:rsidRDefault="007A106D" w:rsidP="00CE740B">
            <w:pPr>
              <w:pStyle w:val="TableParagraph"/>
              <w:spacing w:before="0"/>
              <w:ind w:left="499"/>
            </w:pPr>
          </w:p>
        </w:tc>
      </w:tr>
    </w:tbl>
    <w:p w14:paraId="6A589030" w14:textId="77777777" w:rsidR="006D1B27" w:rsidRDefault="006D1B27">
      <w:pPr>
        <w:spacing w:line="270" w:lineRule="atLeast"/>
        <w:sectPr w:rsidR="006D1B27">
          <w:footerReference w:type="default" r:id="rId9"/>
          <w:type w:val="continuous"/>
          <w:pgSz w:w="12240" w:h="15840"/>
          <w:pgMar w:top="1740" w:right="1300" w:bottom="1200" w:left="1200" w:header="0" w:footer="1019" w:gutter="0"/>
          <w:cols w:space="720"/>
        </w:sectPr>
      </w:pPr>
    </w:p>
    <w:p w14:paraId="22C4E89E" w14:textId="77777777" w:rsidR="00E00625" w:rsidRDefault="00E00625">
      <w:pPr>
        <w:spacing w:before="39" w:after="21"/>
        <w:ind w:left="240"/>
        <w:rPr>
          <w:b/>
          <w:color w:val="212121"/>
        </w:rPr>
      </w:pPr>
    </w:p>
    <w:p w14:paraId="62A06025" w14:textId="72D9A612" w:rsidR="006D1B27" w:rsidRDefault="00D65E08">
      <w:pPr>
        <w:spacing w:before="39" w:after="21"/>
        <w:ind w:left="240"/>
        <w:rPr>
          <w:b/>
        </w:rPr>
      </w:pPr>
      <w:r>
        <w:rPr>
          <w:b/>
          <w:color w:val="212121"/>
        </w:rPr>
        <w:t>COLLEGE</w:t>
      </w:r>
      <w:r>
        <w:rPr>
          <w:b/>
          <w:color w:val="212121"/>
          <w:spacing w:val="-9"/>
        </w:rPr>
        <w:t xml:space="preserve"> </w:t>
      </w:r>
      <w:r>
        <w:rPr>
          <w:b/>
          <w:color w:val="212121"/>
        </w:rPr>
        <w:t>AND</w:t>
      </w:r>
      <w:r>
        <w:rPr>
          <w:b/>
          <w:color w:val="212121"/>
          <w:spacing w:val="-6"/>
        </w:rPr>
        <w:t xml:space="preserve"> </w:t>
      </w:r>
      <w:r>
        <w:rPr>
          <w:b/>
          <w:color w:val="212121"/>
        </w:rPr>
        <w:t>DEPARTMENTAL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  <w:spacing w:val="-2"/>
        </w:rPr>
        <w:t>SERVICE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714"/>
      </w:tblGrid>
      <w:tr w:rsidR="00273EC7" w14:paraId="7083D92A" w14:textId="77777777">
        <w:trPr>
          <w:trHeight w:val="422"/>
        </w:trPr>
        <w:tc>
          <w:tcPr>
            <w:tcW w:w="1705" w:type="dxa"/>
            <w:tcBorders>
              <w:top w:val="single" w:sz="12" w:space="0" w:color="000000"/>
            </w:tcBorders>
          </w:tcPr>
          <w:p w14:paraId="30CB9550" w14:textId="77777777" w:rsidR="00273EC7" w:rsidRDefault="00273EC7" w:rsidP="00273EC7">
            <w:pPr>
              <w:pStyle w:val="TableParagraph"/>
              <w:spacing w:before="1"/>
              <w:rPr>
                <w:spacing w:val="-2"/>
              </w:rPr>
            </w:pPr>
            <w:r>
              <w:t>2022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2023 </w:t>
            </w:r>
          </w:p>
          <w:p w14:paraId="0D2BDC42" w14:textId="77777777" w:rsidR="00273EC7" w:rsidRDefault="00273EC7" w:rsidP="00273EC7">
            <w:pPr>
              <w:pStyle w:val="TableParagraph"/>
              <w:spacing w:before="1"/>
              <w:rPr>
                <w:spacing w:val="-2"/>
              </w:rPr>
            </w:pPr>
          </w:p>
          <w:p w14:paraId="66AD7A4F" w14:textId="77777777" w:rsidR="00273EC7" w:rsidRDefault="00273EC7" w:rsidP="00273EC7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Spring 2023</w:t>
            </w:r>
          </w:p>
          <w:p w14:paraId="283A1A98" w14:textId="77777777" w:rsidR="00273EC7" w:rsidRDefault="00273EC7" w:rsidP="00273EC7">
            <w:pPr>
              <w:pStyle w:val="TableParagraph"/>
              <w:spacing w:before="1"/>
            </w:pPr>
          </w:p>
          <w:p w14:paraId="581AF04A" w14:textId="77777777" w:rsidR="00273EC7" w:rsidRDefault="00273EC7" w:rsidP="00273EC7">
            <w:pPr>
              <w:pStyle w:val="TableParagraph"/>
              <w:spacing w:before="1"/>
            </w:pPr>
            <w:r>
              <w:t xml:space="preserve">2023 – Current </w:t>
            </w:r>
          </w:p>
          <w:p w14:paraId="1C813421" w14:textId="77777777" w:rsidR="00273EC7" w:rsidRDefault="00273EC7" w:rsidP="00273EC7">
            <w:pPr>
              <w:pStyle w:val="TableParagraph"/>
              <w:spacing w:before="1"/>
            </w:pPr>
          </w:p>
          <w:p w14:paraId="23B9A963" w14:textId="77777777" w:rsidR="00273EC7" w:rsidRDefault="00273EC7" w:rsidP="00273EC7">
            <w:pPr>
              <w:pStyle w:val="TableParagraph"/>
              <w:spacing w:before="1"/>
            </w:pPr>
          </w:p>
          <w:p w14:paraId="3D955C0F" w14:textId="24A3F4D0" w:rsidR="00273EC7" w:rsidRDefault="00273EC7" w:rsidP="00273EC7">
            <w:pPr>
              <w:pStyle w:val="TableParagraph"/>
              <w:spacing w:before="1"/>
            </w:pPr>
            <w:r>
              <w:t xml:space="preserve">2023 – Current </w:t>
            </w:r>
          </w:p>
        </w:tc>
        <w:tc>
          <w:tcPr>
            <w:tcW w:w="7714" w:type="dxa"/>
            <w:tcBorders>
              <w:top w:val="single" w:sz="12" w:space="0" w:color="000000"/>
            </w:tcBorders>
          </w:tcPr>
          <w:p w14:paraId="5A44594D" w14:textId="77777777" w:rsidR="00273EC7" w:rsidRDefault="00273EC7" w:rsidP="00273EC7">
            <w:pPr>
              <w:pStyle w:val="TableParagraph"/>
              <w:spacing w:before="1"/>
              <w:ind w:left="226"/>
            </w:pPr>
            <w:r>
              <w:t xml:space="preserve">Student Development Committee Member </w:t>
            </w:r>
          </w:p>
          <w:p w14:paraId="0B22CD0C" w14:textId="77777777" w:rsidR="00273EC7" w:rsidRDefault="00273EC7" w:rsidP="00273EC7">
            <w:pPr>
              <w:pStyle w:val="TableParagraph"/>
              <w:spacing w:before="1"/>
              <w:ind w:left="226"/>
            </w:pPr>
          </w:p>
          <w:p w14:paraId="5120F251" w14:textId="77777777" w:rsidR="00273EC7" w:rsidRDefault="00273EC7" w:rsidP="00273EC7">
            <w:pPr>
              <w:pStyle w:val="TableParagraph"/>
              <w:spacing w:before="1"/>
              <w:ind w:left="226"/>
            </w:pPr>
            <w:r>
              <w:t xml:space="preserve">ACCESS Scholarship Application Review Committee </w:t>
            </w:r>
          </w:p>
          <w:p w14:paraId="77FCE6AA" w14:textId="77777777" w:rsidR="00273EC7" w:rsidRDefault="00273EC7" w:rsidP="00273EC7">
            <w:pPr>
              <w:pStyle w:val="TableParagraph"/>
              <w:spacing w:before="1"/>
              <w:ind w:left="226"/>
            </w:pPr>
          </w:p>
          <w:p w14:paraId="3C29EE69" w14:textId="77777777" w:rsidR="00273EC7" w:rsidRDefault="00273EC7" w:rsidP="00273EC7">
            <w:pPr>
              <w:pStyle w:val="TableParagraph"/>
              <w:spacing w:before="1"/>
              <w:ind w:left="226"/>
            </w:pPr>
            <w:r>
              <w:t xml:space="preserve">American Society of Criminology – Division of Feminist Criminology – Diversity and Inclusion Committee </w:t>
            </w:r>
          </w:p>
          <w:p w14:paraId="2FAC064A" w14:textId="77777777" w:rsidR="00273EC7" w:rsidRDefault="00273EC7" w:rsidP="00273EC7">
            <w:pPr>
              <w:pStyle w:val="TableParagraph"/>
              <w:spacing w:before="1"/>
              <w:ind w:left="226"/>
            </w:pPr>
          </w:p>
          <w:p w14:paraId="25F98584" w14:textId="757A1E0B" w:rsidR="00273EC7" w:rsidRDefault="00273EC7" w:rsidP="00273EC7">
            <w:pPr>
              <w:pStyle w:val="TableParagraph"/>
              <w:spacing w:before="1"/>
              <w:ind w:left="226"/>
            </w:pPr>
            <w:r>
              <w:t xml:space="preserve">American Society of Criminology – Division of Feminist Criminology – Programming Committee </w:t>
            </w:r>
          </w:p>
        </w:tc>
      </w:tr>
    </w:tbl>
    <w:p w14:paraId="52F179C7" w14:textId="77777777" w:rsidR="006D1B27" w:rsidRDefault="006D1B27">
      <w:pPr>
        <w:pStyle w:val="BodyText"/>
        <w:rPr>
          <w:b/>
        </w:rPr>
      </w:pPr>
    </w:p>
    <w:p w14:paraId="14D9A5C8" w14:textId="77777777" w:rsidR="006D1B27" w:rsidRDefault="006D1B27">
      <w:pPr>
        <w:pStyle w:val="BodyText"/>
        <w:spacing w:before="9"/>
        <w:rPr>
          <w:b/>
        </w:rPr>
      </w:pPr>
    </w:p>
    <w:p w14:paraId="7CB99F00" w14:textId="77777777" w:rsidR="006D1B27" w:rsidRDefault="00D65E08">
      <w:pPr>
        <w:spacing w:after="21"/>
        <w:ind w:left="240"/>
        <w:rPr>
          <w:b/>
        </w:rPr>
      </w:pPr>
      <w:r>
        <w:rPr>
          <w:b/>
          <w:color w:val="212121"/>
        </w:rPr>
        <w:t>TRAININGS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>&amp;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  <w:spacing w:val="-2"/>
        </w:rPr>
        <w:t>CERTIFICATES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8611"/>
      </w:tblGrid>
      <w:tr w:rsidR="006D1B27" w14:paraId="360C9248" w14:textId="77777777">
        <w:trPr>
          <w:trHeight w:val="424"/>
        </w:trPr>
        <w:tc>
          <w:tcPr>
            <w:tcW w:w="808" w:type="dxa"/>
            <w:tcBorders>
              <w:top w:val="single" w:sz="12" w:space="0" w:color="000000"/>
            </w:tcBorders>
          </w:tcPr>
          <w:p w14:paraId="7815CFCA" w14:textId="55AC2151" w:rsidR="006D1B27" w:rsidRDefault="00D65E08">
            <w:pPr>
              <w:pStyle w:val="TableParagraph"/>
              <w:spacing w:before="1"/>
            </w:pPr>
            <w:r>
              <w:rPr>
                <w:spacing w:val="-4"/>
              </w:rPr>
              <w:t>202</w:t>
            </w:r>
            <w:r w:rsidR="00EF53EF">
              <w:rPr>
                <w:spacing w:val="-4"/>
              </w:rPr>
              <w:t>2</w:t>
            </w:r>
          </w:p>
        </w:tc>
        <w:tc>
          <w:tcPr>
            <w:tcW w:w="8611" w:type="dxa"/>
            <w:tcBorders>
              <w:top w:val="single" w:sz="12" w:space="0" w:color="000000"/>
            </w:tcBorders>
          </w:tcPr>
          <w:p w14:paraId="77D15DE8" w14:textId="73B90F9B" w:rsidR="006D1B27" w:rsidRDefault="00D65E08">
            <w:pPr>
              <w:pStyle w:val="TableParagraph"/>
              <w:spacing w:before="1"/>
              <w:ind w:left="223"/>
            </w:pPr>
            <w:r>
              <w:t>Certificate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 w:rsidR="00722ADB">
              <w:t>Inclusive Teaching: Supporting All Students in the College Classroom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 w:rsidR="00722ADB" w:rsidRPr="00722ADB">
              <w:rPr>
                <w:rStyle w:val="info-university"/>
                <w:rFonts w:asciiTheme="minorHAnsi" w:hAnsiTheme="minorHAnsi" w:cstheme="minorHAnsi"/>
                <w:shd w:val="clear" w:color="auto" w:fill="FFFFFF"/>
              </w:rPr>
              <w:t>ColumbiaX</w:t>
            </w:r>
            <w:proofErr w:type="spellEnd"/>
            <w:r w:rsidR="00722ADB" w:rsidRPr="00722ADB">
              <w:rPr>
                <w:rStyle w:val="info-university"/>
                <w:rFonts w:asciiTheme="minorHAnsi" w:hAnsiTheme="minorHAnsi" w:cstheme="minorHAnsi"/>
                <w:shd w:val="clear" w:color="auto" w:fill="FFFFFF"/>
              </w:rPr>
              <w:t xml:space="preserve"> -</w:t>
            </w:r>
            <w:r w:rsidR="00722ADB" w:rsidRPr="00722ADB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="00722ADB" w:rsidRPr="00722ADB">
              <w:rPr>
                <w:rStyle w:val="info-course-id"/>
                <w:rFonts w:asciiTheme="minorHAnsi" w:hAnsiTheme="minorHAnsi" w:cstheme="minorHAnsi"/>
                <w:shd w:val="clear" w:color="auto" w:fill="FFFFFF"/>
              </w:rPr>
              <w:t>INCLTEACH1x</w:t>
            </w:r>
            <w:r w:rsidRPr="00722ADB">
              <w:rPr>
                <w:spacing w:val="-2"/>
              </w:rPr>
              <w:t>)</w:t>
            </w:r>
          </w:p>
        </w:tc>
      </w:tr>
    </w:tbl>
    <w:p w14:paraId="703B15F8" w14:textId="42EE4F38" w:rsidR="006D1B27" w:rsidRDefault="006D1B27">
      <w:pPr>
        <w:pStyle w:val="BodyText"/>
        <w:rPr>
          <w:b/>
          <w:sz w:val="20"/>
        </w:rPr>
      </w:pPr>
    </w:p>
    <w:p w14:paraId="4B61E26C" w14:textId="77777777" w:rsidR="00EF53EF" w:rsidRDefault="00EF53EF">
      <w:pPr>
        <w:pStyle w:val="BodyText"/>
        <w:rPr>
          <w:b/>
          <w:sz w:val="20"/>
        </w:rPr>
      </w:pPr>
    </w:p>
    <w:p w14:paraId="25C6AF20" w14:textId="77777777" w:rsidR="006D1B27" w:rsidRDefault="006D1B27">
      <w:pPr>
        <w:pStyle w:val="BodyText"/>
        <w:spacing w:before="10"/>
        <w:rPr>
          <w:b/>
          <w:sz w:val="21"/>
        </w:rPr>
      </w:pPr>
    </w:p>
    <w:p w14:paraId="2A221D5D" w14:textId="79CD5338" w:rsidR="00337CA9" w:rsidRPr="00337CA9" w:rsidRDefault="008A7C13" w:rsidP="00337CA9">
      <w:pPr>
        <w:spacing w:before="56"/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4D8DFC" wp14:editId="1329DCA6">
                <wp:simplePos x="0" y="0"/>
                <wp:positionH relativeFrom="page">
                  <wp:posOffset>896620</wp:posOffset>
                </wp:positionH>
                <wp:positionV relativeFrom="paragraph">
                  <wp:posOffset>213995</wp:posOffset>
                </wp:positionV>
                <wp:extent cx="5981700" cy="18415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70D5" id="docshape7" o:spid="_x0000_s1026" style="position:absolute;margin-left:70.6pt;margin-top:16.85pt;width:471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65E08">
        <w:rPr>
          <w:b/>
          <w:spacing w:val="-2"/>
        </w:rPr>
        <w:t>PROFESSIONAL</w:t>
      </w:r>
      <w:r w:rsidR="00D65E08">
        <w:rPr>
          <w:b/>
          <w:spacing w:val="11"/>
        </w:rPr>
        <w:t xml:space="preserve"> </w:t>
      </w:r>
      <w:r w:rsidR="00D65E08">
        <w:rPr>
          <w:b/>
          <w:spacing w:val="-2"/>
        </w:rPr>
        <w:t>MEMBERSHIPS</w:t>
      </w:r>
      <w:r w:rsidR="00337CA9">
        <w:rPr>
          <w:b/>
          <w:spacing w:val="-2"/>
        </w:rPr>
        <w:tab/>
      </w:r>
      <w:r w:rsidR="00337CA9">
        <w:rPr>
          <w:b/>
          <w:spacing w:val="-2"/>
        </w:rPr>
        <w:tab/>
      </w:r>
      <w:r w:rsidR="00337CA9">
        <w:rPr>
          <w:b/>
          <w:spacing w:val="-2"/>
        </w:rPr>
        <w:tab/>
      </w:r>
      <w:r w:rsidR="00337CA9">
        <w:rPr>
          <w:b/>
          <w:spacing w:val="-2"/>
        </w:rPr>
        <w:tab/>
      </w:r>
    </w:p>
    <w:p w14:paraId="0EE5DAC0" w14:textId="77777777" w:rsidR="00273EC7" w:rsidRDefault="00273EC7" w:rsidP="00273EC7">
      <w:pPr>
        <w:pStyle w:val="BodyText"/>
        <w:tabs>
          <w:tab w:val="left" w:pos="5760"/>
          <w:tab w:val="left" w:pos="8161"/>
        </w:tabs>
        <w:ind w:left="245"/>
        <w:rPr>
          <w:spacing w:val="-2"/>
        </w:rPr>
      </w:pPr>
      <w:r>
        <w:t>Member, American Sociological Association</w:t>
      </w:r>
      <w:r>
        <w:tab/>
      </w:r>
      <w:r>
        <w:rPr>
          <w:spacing w:val="-2"/>
        </w:rPr>
        <w:t>Sociology of Law</w:t>
      </w:r>
    </w:p>
    <w:p w14:paraId="2305A9A8" w14:textId="77777777" w:rsidR="00273EC7" w:rsidRDefault="00273EC7" w:rsidP="00273EC7">
      <w:pPr>
        <w:pStyle w:val="BodyText"/>
        <w:tabs>
          <w:tab w:val="left" w:pos="5760"/>
          <w:tab w:val="left" w:pos="8161"/>
        </w:tabs>
        <w:ind w:left="245"/>
        <w:rPr>
          <w:spacing w:val="-2"/>
        </w:rPr>
      </w:pPr>
      <w:r>
        <w:rPr>
          <w:spacing w:val="-2"/>
        </w:rPr>
        <w:tab/>
        <w:t>Crime, Law, and Deviance</w:t>
      </w:r>
    </w:p>
    <w:p w14:paraId="2B4A4476" w14:textId="77777777" w:rsidR="00273EC7" w:rsidRDefault="00273EC7" w:rsidP="00273EC7">
      <w:pPr>
        <w:pStyle w:val="BodyText"/>
        <w:tabs>
          <w:tab w:val="left" w:pos="5760"/>
          <w:tab w:val="left" w:pos="8161"/>
        </w:tabs>
        <w:ind w:left="245"/>
      </w:pPr>
    </w:p>
    <w:p w14:paraId="5B311FB5" w14:textId="77777777" w:rsidR="00273EC7" w:rsidRDefault="00273EC7" w:rsidP="00273EC7">
      <w:pPr>
        <w:pStyle w:val="BodyText"/>
        <w:tabs>
          <w:tab w:val="left" w:pos="5760"/>
          <w:tab w:val="left" w:pos="8161"/>
        </w:tabs>
        <w:ind w:left="245"/>
      </w:pPr>
      <w:r>
        <w:t xml:space="preserve">Member, American Society of Criminology </w:t>
      </w:r>
      <w:r>
        <w:tab/>
        <w:t>Division Feminist Criminology</w:t>
      </w:r>
      <w:r>
        <w:tab/>
      </w:r>
    </w:p>
    <w:p w14:paraId="069A4F7B" w14:textId="77777777" w:rsidR="00273EC7" w:rsidRDefault="00273EC7" w:rsidP="00273EC7">
      <w:pPr>
        <w:pStyle w:val="BodyText"/>
        <w:tabs>
          <w:tab w:val="left" w:pos="5760"/>
          <w:tab w:val="left" w:pos="8161"/>
        </w:tabs>
        <w:ind w:left="245"/>
      </w:pPr>
    </w:p>
    <w:p w14:paraId="7027AB1A" w14:textId="6BE40AE7" w:rsidR="00590EE2" w:rsidRPr="00273EC7" w:rsidRDefault="00273EC7" w:rsidP="00152ABF">
      <w:pPr>
        <w:pStyle w:val="BodyText"/>
        <w:tabs>
          <w:tab w:val="left" w:pos="5760"/>
          <w:tab w:val="left" w:pos="8161"/>
        </w:tabs>
        <w:ind w:left="245"/>
      </w:pPr>
      <w:r>
        <w:t>Alpha Kappa Delta</w:t>
      </w:r>
      <w:r>
        <w:tab/>
        <w:t>International Sociology Honor Society</w:t>
      </w:r>
      <w:r w:rsidR="00590EE2">
        <w:tab/>
      </w:r>
    </w:p>
    <w:p w14:paraId="69FBD947" w14:textId="77777777" w:rsidR="006D1B27" w:rsidRDefault="006D1B27">
      <w:pPr>
        <w:pStyle w:val="BodyText"/>
        <w:spacing w:before="4"/>
        <w:rPr>
          <w:sz w:val="30"/>
        </w:rPr>
      </w:pPr>
    </w:p>
    <w:p w14:paraId="5937D92B" w14:textId="77777777" w:rsidR="006D1B27" w:rsidRDefault="006D1B27">
      <w:pPr>
        <w:pStyle w:val="BodyText"/>
        <w:spacing w:before="8"/>
        <w:rPr>
          <w:b/>
        </w:rPr>
      </w:pPr>
    </w:p>
    <w:p w14:paraId="4E931E5D" w14:textId="4996EB50" w:rsidR="006D1B27" w:rsidRDefault="008A7C13">
      <w:pPr>
        <w:ind w:left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4CE779" wp14:editId="1911592E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700" cy="1841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6856" id="docshape8" o:spid="_x0000_s1026" style="position:absolute;margin-left:70.6pt;margin-top:14.45pt;width:471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D65E08">
        <w:rPr>
          <w:b/>
          <w:spacing w:val="-2"/>
        </w:rPr>
        <w:t>REFERENCES</w:t>
      </w:r>
    </w:p>
    <w:p w14:paraId="7D00A428" w14:textId="739AB667" w:rsidR="006D1B27" w:rsidRDefault="00D65E08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361"/>
      </w:pPr>
      <w:r>
        <w:t>Dr.</w:t>
      </w:r>
      <w:r>
        <w:rPr>
          <w:spacing w:val="-6"/>
        </w:rPr>
        <w:t xml:space="preserve"> </w:t>
      </w:r>
      <w:r>
        <w:t>David</w:t>
      </w:r>
      <w:r>
        <w:rPr>
          <w:spacing w:val="-4"/>
        </w:rPr>
        <w:t xml:space="preserve"> </w:t>
      </w:r>
      <w:r w:rsidR="00ED5525">
        <w:t>Kauzlarich</w:t>
      </w:r>
      <w:r>
        <w:t>,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Sociology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Chair,</w:t>
      </w:r>
      <w:r>
        <w:rPr>
          <w:spacing w:val="-6"/>
        </w:rPr>
        <w:t xml:space="preserve"> </w:t>
      </w:r>
      <w:r w:rsidR="00ED5525">
        <w:t>UNC Greensboro</w:t>
      </w:r>
      <w:r>
        <w:t xml:space="preserve"> </w:t>
      </w:r>
      <w:r>
        <w:rPr>
          <w:spacing w:val="-2"/>
        </w:rPr>
        <w:t>(</w:t>
      </w:r>
      <w:hyperlink r:id="rId10" w:history="1">
        <w:r w:rsidR="0049549E" w:rsidRPr="007D2F64">
          <w:rPr>
            <w:rStyle w:val="Hyperlink"/>
          </w:rPr>
          <w:t>dakauzla@uncg.edu</w:t>
        </w:r>
      </w:hyperlink>
      <w:r>
        <w:rPr>
          <w:spacing w:val="-2"/>
        </w:rPr>
        <w:t>)</w:t>
      </w:r>
    </w:p>
    <w:p w14:paraId="1CA69296" w14:textId="5EACA826" w:rsidR="006D1B27" w:rsidRDefault="00D65E08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584"/>
      </w:pPr>
      <w:r>
        <w:t>Dr.</w:t>
      </w:r>
      <w:r>
        <w:rPr>
          <w:spacing w:val="-4"/>
        </w:rPr>
        <w:t xml:space="preserve"> </w:t>
      </w:r>
      <w:r w:rsidR="0049549E">
        <w:t>Shelly Brown-Jeffy</w:t>
      </w:r>
      <w:r>
        <w:t>,</w:t>
      </w:r>
      <w:r>
        <w:rPr>
          <w:spacing w:val="-2"/>
        </w:rPr>
        <w:t xml:space="preserve"> </w:t>
      </w:r>
      <w:r w:rsidR="0049549E">
        <w:t>Professor of Sociology</w:t>
      </w:r>
      <w:r>
        <w:t>,</w:t>
      </w:r>
      <w:r>
        <w:rPr>
          <w:spacing w:val="-3"/>
        </w:rPr>
        <w:t xml:space="preserve"> </w:t>
      </w:r>
      <w:r w:rsidR="0049549E">
        <w:t>UNC Greensboro</w:t>
      </w:r>
      <w:r>
        <w:t xml:space="preserve"> </w:t>
      </w:r>
      <w:r>
        <w:rPr>
          <w:spacing w:val="-2"/>
        </w:rPr>
        <w:t>(</w:t>
      </w:r>
      <w:hyperlink r:id="rId11" w:history="1">
        <w:r w:rsidR="0049549E" w:rsidRPr="00F72C5C">
          <w:rPr>
            <w:rStyle w:val="Hyperlink"/>
          </w:rPr>
          <w:t>slbrown2@uncg.edu</w:t>
        </w:r>
      </w:hyperlink>
      <w:r>
        <w:rPr>
          <w:spacing w:val="-2"/>
        </w:rPr>
        <w:t>)</w:t>
      </w:r>
    </w:p>
    <w:p w14:paraId="0D499E97" w14:textId="0907A786" w:rsidR="00D57A98" w:rsidRPr="00D57A98" w:rsidRDefault="00D57A98" w:rsidP="00D57A98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584"/>
      </w:pPr>
      <w:r>
        <w:t>Dr.</w:t>
      </w:r>
      <w:r>
        <w:rPr>
          <w:spacing w:val="-4"/>
        </w:rPr>
        <w:t xml:space="preserve"> </w:t>
      </w:r>
      <w:r>
        <w:t>Cameron Lippard,</w:t>
      </w:r>
      <w:r>
        <w:rPr>
          <w:spacing w:val="-2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Sociology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 xml:space="preserve">Appalachian State University </w:t>
      </w:r>
      <w:r>
        <w:rPr>
          <w:spacing w:val="-2"/>
        </w:rPr>
        <w:t>(</w:t>
      </w:r>
      <w:hyperlink r:id="rId12" w:history="1">
        <w:r w:rsidRPr="000B1329">
          <w:rPr>
            <w:rStyle w:val="Hyperlink"/>
          </w:rPr>
          <w:t>lippardcd@appstate.edu</w:t>
        </w:r>
      </w:hyperlink>
      <w:r>
        <w:rPr>
          <w:spacing w:val="-2"/>
        </w:rPr>
        <w:t>)</w:t>
      </w:r>
    </w:p>
    <w:p w14:paraId="227CC61F" w14:textId="56CC3134" w:rsidR="000429FC" w:rsidRPr="00D57A98" w:rsidRDefault="000429FC" w:rsidP="000429F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584"/>
      </w:pPr>
      <w:r>
        <w:t>Dr.</w:t>
      </w:r>
      <w:r>
        <w:rPr>
          <w:spacing w:val="-4"/>
        </w:rPr>
        <w:t xml:space="preserve"> </w:t>
      </w:r>
      <w:r>
        <w:t>Cindy Brooks-Dollar,</w:t>
      </w:r>
      <w:r>
        <w:rPr>
          <w:spacing w:val="-2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Sociology,</w:t>
      </w:r>
      <w:r>
        <w:rPr>
          <w:spacing w:val="-3"/>
        </w:rPr>
        <w:t xml:space="preserve"> </w:t>
      </w:r>
      <w:r>
        <w:t xml:space="preserve">UNC Greensboro </w:t>
      </w:r>
      <w:r>
        <w:rPr>
          <w:spacing w:val="-2"/>
        </w:rPr>
        <w:t>(</w:t>
      </w:r>
      <w:hyperlink r:id="rId13" w:history="1">
        <w:r w:rsidRPr="007D2F64">
          <w:rPr>
            <w:rStyle w:val="Hyperlink"/>
            <w:bCs/>
          </w:rPr>
          <w:t>cbdollar@uncg.edu</w:t>
        </w:r>
      </w:hyperlink>
      <w:r>
        <w:rPr>
          <w:spacing w:val="-2"/>
        </w:rPr>
        <w:t>)</w:t>
      </w:r>
    </w:p>
    <w:p w14:paraId="05B27110" w14:textId="77777777" w:rsidR="00D57A98" w:rsidRDefault="00D57A98" w:rsidP="00D57A98">
      <w:pPr>
        <w:pStyle w:val="ListParagraph"/>
        <w:tabs>
          <w:tab w:val="left" w:pos="960"/>
          <w:tab w:val="left" w:pos="961"/>
        </w:tabs>
        <w:ind w:right="584" w:firstLine="0"/>
      </w:pPr>
    </w:p>
    <w:p w14:paraId="18AC9A93" w14:textId="13B35A42" w:rsidR="006D1B27" w:rsidRDefault="006D1B27" w:rsidP="00015742">
      <w:pPr>
        <w:pStyle w:val="ListParagraph"/>
        <w:tabs>
          <w:tab w:val="left" w:pos="960"/>
          <w:tab w:val="left" w:pos="961"/>
        </w:tabs>
        <w:spacing w:line="279" w:lineRule="exact"/>
        <w:ind w:firstLine="0"/>
      </w:pPr>
    </w:p>
    <w:sectPr w:rsidR="006D1B27">
      <w:type w:val="continuous"/>
      <w:pgSz w:w="12240" w:h="15840"/>
      <w:pgMar w:top="1460" w:right="1300" w:bottom="1200" w:left="12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B953" w14:textId="77777777" w:rsidR="00DD3FA6" w:rsidRDefault="00D65E08">
      <w:r>
        <w:separator/>
      </w:r>
    </w:p>
  </w:endnote>
  <w:endnote w:type="continuationSeparator" w:id="0">
    <w:p w14:paraId="1EDC5312" w14:textId="77777777" w:rsidR="00DD3FA6" w:rsidRDefault="00D6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514E" w14:textId="563EA4B9" w:rsidR="006D1B27" w:rsidRDefault="008A7C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49AAFC" wp14:editId="10145207">
              <wp:simplePos x="0" y="0"/>
              <wp:positionH relativeFrom="page">
                <wp:posOffset>5613621</wp:posOffset>
              </wp:positionH>
              <wp:positionV relativeFrom="page">
                <wp:posOffset>9255319</wp:posOffset>
              </wp:positionV>
              <wp:extent cx="1574358" cy="181638"/>
              <wp:effectExtent l="0" t="0" r="6985" b="889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358" cy="1816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127F0" w14:textId="2A0BC4F0" w:rsidR="006D1B27" w:rsidRDefault="00D65E08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Updated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273EC7">
                            <w:t>May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</w:t>
                          </w:r>
                          <w:r w:rsidR="00540129">
                            <w:rPr>
                              <w:spacing w:val="-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9AAF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42pt;margin-top:728.75pt;width:123.9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" filled="f" stroked="f">
              <v:textbox inset="0,0,0,0">
                <w:txbxContent>
                  <w:p w14:paraId="5F3127F0" w14:textId="2A0BC4F0" w:rsidR="006D1B27" w:rsidRDefault="00D65E08">
                    <w:pPr>
                      <w:pStyle w:val="BodyText"/>
                      <w:spacing w:line="245" w:lineRule="exact"/>
                      <w:ind w:left="20"/>
                    </w:pPr>
                    <w:r>
                      <w:t>Updated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273EC7">
                      <w:t>May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</w:t>
                    </w:r>
                    <w:r w:rsidR="00540129">
                      <w:rPr>
                        <w:spacing w:val="-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C827" w14:textId="77777777" w:rsidR="00DD3FA6" w:rsidRDefault="00D65E08">
      <w:r>
        <w:separator/>
      </w:r>
    </w:p>
  </w:footnote>
  <w:footnote w:type="continuationSeparator" w:id="0">
    <w:p w14:paraId="28BB31C4" w14:textId="77777777" w:rsidR="00DD3FA6" w:rsidRDefault="00D6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74B51199"/>
    <w:multiLevelType w:val="hybridMultilevel"/>
    <w:tmpl w:val="AA42253E"/>
    <w:lvl w:ilvl="0" w:tplc="0616EFD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6267E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7514F37A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18EEBED4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 w:tplc="84948FE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1F8EF410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B23AFC4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6AEC600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CD9A184E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num w:numId="1" w16cid:durableId="1889293572">
    <w:abstractNumId w:val="1"/>
  </w:num>
  <w:num w:numId="2" w16cid:durableId="22957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27"/>
    <w:rsid w:val="00015742"/>
    <w:rsid w:val="000429FC"/>
    <w:rsid w:val="000647CA"/>
    <w:rsid w:val="000861BC"/>
    <w:rsid w:val="000B073B"/>
    <w:rsid w:val="000D6EEC"/>
    <w:rsid w:val="00152ABF"/>
    <w:rsid w:val="00273EC7"/>
    <w:rsid w:val="002D03E3"/>
    <w:rsid w:val="002E4CBD"/>
    <w:rsid w:val="002F376B"/>
    <w:rsid w:val="00302591"/>
    <w:rsid w:val="00315CC9"/>
    <w:rsid w:val="00337CA9"/>
    <w:rsid w:val="00341537"/>
    <w:rsid w:val="003F56CA"/>
    <w:rsid w:val="00403FEB"/>
    <w:rsid w:val="0049549E"/>
    <w:rsid w:val="004D10AB"/>
    <w:rsid w:val="00540129"/>
    <w:rsid w:val="00590EE2"/>
    <w:rsid w:val="005E7703"/>
    <w:rsid w:val="006D1B27"/>
    <w:rsid w:val="00722ADB"/>
    <w:rsid w:val="007A106D"/>
    <w:rsid w:val="008A7C13"/>
    <w:rsid w:val="009303A4"/>
    <w:rsid w:val="00997106"/>
    <w:rsid w:val="00B363D9"/>
    <w:rsid w:val="00C01F2C"/>
    <w:rsid w:val="00CF12A9"/>
    <w:rsid w:val="00D57A98"/>
    <w:rsid w:val="00D65E08"/>
    <w:rsid w:val="00DD3FA6"/>
    <w:rsid w:val="00E00625"/>
    <w:rsid w:val="00ED5525"/>
    <w:rsid w:val="00EF53EF"/>
    <w:rsid w:val="00F132C5"/>
    <w:rsid w:val="00F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6672E6"/>
  <w15:docId w15:val="{559A53BB-01F0-42AD-BD30-3A18FA2C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136"/>
    </w:pPr>
  </w:style>
  <w:style w:type="character" w:styleId="Hyperlink">
    <w:name w:val="Hyperlink"/>
    <w:basedOn w:val="DefaultParagraphFont"/>
    <w:uiPriority w:val="99"/>
    <w:unhideWhenUsed/>
    <w:rsid w:val="008A7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13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0"/>
    <w:unhideWhenUsed/>
    <w:qFormat/>
    <w:rsid w:val="00590EE2"/>
    <w:pPr>
      <w:widowControl/>
      <w:numPr>
        <w:numId w:val="2"/>
      </w:numPr>
      <w:autoSpaceDE/>
      <w:autoSpaceDN/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paragraph" w:styleId="Revision">
    <w:name w:val="Revision"/>
    <w:hidden/>
    <w:uiPriority w:val="99"/>
    <w:semiHidden/>
    <w:rsid w:val="00590EE2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4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29"/>
    <w:rPr>
      <w:rFonts w:ascii="Calibri" w:eastAsia="Calibri" w:hAnsi="Calibri" w:cs="Calibri"/>
    </w:rPr>
  </w:style>
  <w:style w:type="character" w:customStyle="1" w:styleId="info-university">
    <w:name w:val="info-university"/>
    <w:basedOn w:val="DefaultParagraphFont"/>
    <w:rsid w:val="00722ADB"/>
  </w:style>
  <w:style w:type="character" w:customStyle="1" w:styleId="info-course-id">
    <w:name w:val="info-course-id"/>
    <w:basedOn w:val="DefaultParagraphFont"/>
    <w:rsid w:val="0072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e.cuddy@gmail.com" TargetMode="External"/><Relationship Id="rId13" Type="http://schemas.openxmlformats.org/officeDocument/2006/relationships/hyperlink" Target="mailto:cbdollar@unc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ppardcd@app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brown2@uncg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kauzla@uncg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B9CB-4DDD-4897-8B16-8565B850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2336</Characters>
  <Application>Microsoft Office Word</Application>
  <DocSecurity>0</DocSecurity>
  <Lines>106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Canton</dc:creator>
  <cp:lastModifiedBy>Cuddy, Leslie</cp:lastModifiedBy>
  <cp:revision>4</cp:revision>
  <dcterms:created xsi:type="dcterms:W3CDTF">2023-03-10T04:24:00Z</dcterms:created>
  <dcterms:modified xsi:type="dcterms:W3CDTF">2023-05-29T16:48:00Z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for Microsoft 365</vt:lpwstr>
  </property>
</Properties>
</file>