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C455" w14:textId="5258AD7F" w:rsidR="00D10A96" w:rsidRPr="00CB7FC2" w:rsidRDefault="006C2F9C" w:rsidP="00F41319">
      <w:pPr>
        <w:pStyle w:val="Title"/>
      </w:pPr>
      <w:r>
        <w:t>Elizabeth Trudeau</w:t>
      </w:r>
    </w:p>
    <w:p w14:paraId="4D43BCA2" w14:textId="015580E4" w:rsidR="00D10A96" w:rsidRPr="00D10A96" w:rsidRDefault="006C2F9C" w:rsidP="00D10A96">
      <w:pPr>
        <w:pStyle w:val="Subtitle"/>
      </w:pPr>
      <w:r>
        <w:t>Curiculum vitae</w:t>
      </w:r>
    </w:p>
    <w:p w14:paraId="3AA85ED4" w14:textId="03208934" w:rsidR="00D10A96" w:rsidRPr="00D10A96" w:rsidRDefault="00D10A96" w:rsidP="00D10A96">
      <w:pPr>
        <w:pStyle w:val="ContactInfo"/>
      </w:pPr>
    </w:p>
    <w:p w14:paraId="684ACBE5" w14:textId="0DF1A167" w:rsidR="00D10A96" w:rsidRPr="00A239BF" w:rsidRDefault="006C2F9C" w:rsidP="00D10A96">
      <w:pPr>
        <w:pStyle w:val="ContactInfo"/>
        <w:rPr>
          <w:lang w:val="fr-FR"/>
        </w:rPr>
      </w:pPr>
      <w:r>
        <w:t>trudeaueh@appstate.edu</w:t>
      </w:r>
    </w:p>
    <w:p w14:paraId="187D0B14" w14:textId="758008AA" w:rsidR="00D10A96" w:rsidRPr="00A239BF" w:rsidRDefault="006C2F9C" w:rsidP="00D10A96">
      <w:pPr>
        <w:pStyle w:val="ContactInfo"/>
        <w:rPr>
          <w:lang w:val="fr-FR"/>
        </w:rPr>
      </w:pPr>
      <w:r>
        <w:t>Boone, NC USA</w:t>
      </w:r>
      <w:r w:rsidR="00D10A96" w:rsidRPr="00A239BF">
        <w:rPr>
          <w:lang w:val="fr-FR"/>
        </w:rPr>
        <w:t xml:space="preserve"> </w:t>
      </w:r>
    </w:p>
    <w:p w14:paraId="101EAD8C" w14:textId="77777777" w:rsidR="00D10A96" w:rsidRPr="00A239BF" w:rsidRDefault="00D10A96" w:rsidP="00D10A96">
      <w:pPr>
        <w:pStyle w:val="Line"/>
        <w:rPr>
          <w:lang w:val="fr-FR"/>
        </w:rPr>
      </w:pPr>
    </w:p>
    <w:p w14:paraId="03F49EF1" w14:textId="1E404A6B" w:rsidR="00D10A96" w:rsidRPr="00A239BF" w:rsidRDefault="008E065C" w:rsidP="00F41319">
      <w:pPr>
        <w:pStyle w:val="Heading1"/>
        <w:rPr>
          <w:lang w:val="fr-FR"/>
        </w:rPr>
      </w:pPr>
      <w:r>
        <w:t xml:space="preserve">Expertise </w:t>
      </w:r>
    </w:p>
    <w:p w14:paraId="5A82372D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43442D76" wp14:editId="2990DAE4">
                <wp:extent cx="5943600" cy="0"/>
                <wp:effectExtent l="0" t="0" r="0" b="0"/>
                <wp:docPr id="29071205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749698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" strokecolor="#bfbfbf [2412]" strokeweight=".5pt">
                <v:stroke joinstyle="miter"/>
                <w10:anchorlock/>
              </v:line>
            </w:pict>
          </mc:Fallback>
        </mc:AlternateContent>
      </w:r>
    </w:p>
    <w:p w14:paraId="06E0904D" w14:textId="42E9224A" w:rsidR="00D10A96" w:rsidRDefault="008E065C" w:rsidP="006C2F9C">
      <w:r>
        <w:t xml:space="preserve">Sociologist specializing in research and teaching in criminology, gender, sexualities, culture, organizations and methodology. </w:t>
      </w:r>
    </w:p>
    <w:p w14:paraId="700C983D" w14:textId="77777777" w:rsidR="00D10A96" w:rsidRPr="00DC1B52" w:rsidRDefault="00D10A96" w:rsidP="00F41319">
      <w:pPr>
        <w:rPr>
          <w:sz w:val="18"/>
          <w:szCs w:val="16"/>
        </w:rPr>
      </w:pPr>
    </w:p>
    <w:p w14:paraId="2E394AD2" w14:textId="50CB111D" w:rsidR="00D10A96" w:rsidRDefault="006C2F9C" w:rsidP="00DC1B52">
      <w:pPr>
        <w:pStyle w:val="Heading1"/>
      </w:pPr>
      <w:r>
        <w:t>Academic appointments</w:t>
      </w:r>
    </w:p>
    <w:p w14:paraId="66F82FC8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2E6589AF" wp14:editId="085FD7E4">
                <wp:extent cx="5943600" cy="0"/>
                <wp:effectExtent l="0" t="0" r="0" b="0"/>
                <wp:docPr id="31305012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61886B4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5A4DEF29" w14:textId="16ABFB89" w:rsidR="00D10A96" w:rsidRPr="00F02E6B" w:rsidRDefault="006C2F9C" w:rsidP="00021847">
      <w:pPr>
        <w:pStyle w:val="Heading2"/>
      </w:pPr>
      <w:r>
        <w:rPr>
          <w:rStyle w:val="NotBold"/>
        </w:rPr>
        <w:t>2023-Present</w:t>
      </w:r>
      <w:r w:rsidR="00D10A96">
        <w:tab/>
      </w:r>
      <w:r>
        <w:t xml:space="preserve">Assistant Professor of Sociology </w:t>
      </w:r>
    </w:p>
    <w:p w14:paraId="7ADCDA1F" w14:textId="57987EC5" w:rsidR="00D10A96" w:rsidRPr="00021847" w:rsidRDefault="006C2F9C" w:rsidP="00021847">
      <w:pPr>
        <w:pStyle w:val="Heading3"/>
      </w:pPr>
      <w:r>
        <w:t xml:space="preserve">Appalachian State University, </w:t>
      </w:r>
      <w:r w:rsidRPr="006C2F9C">
        <w:rPr>
          <w:i/>
          <w:iCs/>
        </w:rPr>
        <w:t>Boone NC</w:t>
      </w:r>
    </w:p>
    <w:p w14:paraId="05A8DC7D" w14:textId="3EF5A22B" w:rsidR="00D10A96" w:rsidRDefault="00D10A96" w:rsidP="00D10A96">
      <w:pPr>
        <w:pStyle w:val="NormalIndent"/>
      </w:pPr>
    </w:p>
    <w:p w14:paraId="3A1F5963" w14:textId="13E1FCE8" w:rsidR="00D10A96" w:rsidRPr="00F02E6B" w:rsidRDefault="006C2F9C" w:rsidP="00021847">
      <w:pPr>
        <w:pStyle w:val="Heading2"/>
      </w:pPr>
      <w:r>
        <w:rPr>
          <w:rStyle w:val="NotBold"/>
        </w:rPr>
        <w:t>2022-2023</w:t>
      </w:r>
      <w:r w:rsidR="00021847" w:rsidRPr="00021847">
        <w:rPr>
          <w:rStyle w:val="NotBold"/>
        </w:rPr>
        <w:tab/>
      </w:r>
      <w:r>
        <w:t xml:space="preserve">Visiting Assistant Professor of Sociology </w:t>
      </w:r>
    </w:p>
    <w:p w14:paraId="3F693A4B" w14:textId="1A2EEEF9" w:rsidR="00D10A96" w:rsidRDefault="006C2F9C" w:rsidP="006C2F9C">
      <w:pPr>
        <w:pStyle w:val="Heading3"/>
        <w:rPr>
          <w:i/>
          <w:iCs/>
        </w:rPr>
      </w:pPr>
      <w:r>
        <w:t xml:space="preserve">Carleton College, </w:t>
      </w:r>
      <w:r>
        <w:rPr>
          <w:i/>
          <w:iCs/>
        </w:rPr>
        <w:t>Northfield, MN</w:t>
      </w:r>
    </w:p>
    <w:p w14:paraId="154C58EF" w14:textId="77777777" w:rsidR="006C2F9C" w:rsidRPr="006C2F9C" w:rsidRDefault="006C2F9C" w:rsidP="006C2F9C"/>
    <w:p w14:paraId="270A3FF5" w14:textId="15D0BA68" w:rsidR="006C2F9C" w:rsidRPr="00F02E6B" w:rsidRDefault="006C2F9C" w:rsidP="006C2F9C">
      <w:pPr>
        <w:pStyle w:val="Heading2"/>
      </w:pPr>
      <w:r>
        <w:rPr>
          <w:rStyle w:val="NotBold"/>
        </w:rPr>
        <w:t>202</w:t>
      </w:r>
      <w:r>
        <w:rPr>
          <w:rStyle w:val="NotBold"/>
        </w:rPr>
        <w:t>1</w:t>
      </w:r>
      <w:r>
        <w:rPr>
          <w:rStyle w:val="NotBold"/>
        </w:rPr>
        <w:t>-202</w:t>
      </w:r>
      <w:r>
        <w:rPr>
          <w:rStyle w:val="NotBold"/>
        </w:rPr>
        <w:t>2</w:t>
      </w:r>
      <w:r w:rsidRPr="00021847">
        <w:rPr>
          <w:rStyle w:val="NotBold"/>
        </w:rPr>
        <w:tab/>
      </w:r>
      <w:r>
        <w:t>Postdoctoral Teaching Fellow</w:t>
      </w:r>
      <w:r>
        <w:t xml:space="preserve"> </w:t>
      </w:r>
    </w:p>
    <w:p w14:paraId="4F446681" w14:textId="0DD848F4" w:rsidR="006C2F9C" w:rsidRDefault="006C2F9C" w:rsidP="006C2F9C">
      <w:pPr>
        <w:pStyle w:val="Heading3"/>
        <w:rPr>
          <w:i/>
          <w:iCs/>
        </w:rPr>
      </w:pPr>
      <w:r>
        <w:t>University of Notre Dame</w:t>
      </w:r>
      <w:r>
        <w:t xml:space="preserve">, </w:t>
      </w:r>
      <w:r>
        <w:rPr>
          <w:i/>
          <w:iCs/>
        </w:rPr>
        <w:t>No</w:t>
      </w:r>
      <w:r>
        <w:rPr>
          <w:i/>
          <w:iCs/>
        </w:rPr>
        <w:t>tre Dame, IN</w:t>
      </w:r>
    </w:p>
    <w:p w14:paraId="2FBE531A" w14:textId="77777777" w:rsidR="006C2F9C" w:rsidRPr="006C2F9C" w:rsidRDefault="006C2F9C" w:rsidP="006C2F9C"/>
    <w:p w14:paraId="42EE15FB" w14:textId="77777777" w:rsidR="00D10A96" w:rsidRPr="00DC1B52" w:rsidRDefault="00D10A96" w:rsidP="00DC1B52">
      <w:pPr>
        <w:rPr>
          <w:rStyle w:val="Heading2Char"/>
          <w:sz w:val="18"/>
        </w:rPr>
      </w:pPr>
    </w:p>
    <w:p w14:paraId="42CE03A4" w14:textId="77777777" w:rsidR="00D10A96" w:rsidRDefault="00000000" w:rsidP="00F02E6B">
      <w:pPr>
        <w:pStyle w:val="Heading1"/>
        <w:rPr>
          <w:rFonts w:ascii="Calibri" w:hAnsi="Calibri" w:cstheme="majorBidi"/>
          <w:b/>
          <w:szCs w:val="24"/>
        </w:rPr>
      </w:pPr>
      <w:sdt>
        <w:sdtPr>
          <w:rPr>
            <w:rFonts w:ascii="Calibri" w:hAnsi="Calibri" w:cstheme="majorBidi"/>
            <w:b/>
            <w:szCs w:val="24"/>
          </w:rPr>
          <w:id w:val="728805515"/>
          <w:placeholder>
            <w:docPart w:val="A5F2C529D6D74306AEE4AE2AEC9E8B93"/>
          </w:placeholder>
          <w:temporary/>
          <w:showingPlcHdr/>
          <w15:appearance w15:val="hidden"/>
        </w:sdtPr>
        <w:sdtEndPr>
          <w:rPr>
            <w:rFonts w:asciiTheme="majorHAnsi" w:hAnsiTheme="majorHAnsi" w:cs="Tahoma (Headings CS)"/>
            <w:b w:val="0"/>
            <w:szCs w:val="28"/>
          </w:rPr>
        </w:sdtEndPr>
        <w:sdtContent>
          <w:r w:rsidR="00D10A96" w:rsidRPr="00E90506">
            <w:t>Education</w:t>
          </w:r>
        </w:sdtContent>
      </w:sdt>
    </w:p>
    <w:p w14:paraId="746E9306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5FEA0D15" wp14:editId="3104D4DE">
                <wp:extent cx="5943600" cy="0"/>
                <wp:effectExtent l="0" t="0" r="0" b="0"/>
                <wp:docPr id="194088877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3F907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1A5CCC27" w14:textId="3B7E9572" w:rsidR="006C2F9C" w:rsidRPr="006C2F9C" w:rsidRDefault="006C2F9C" w:rsidP="006C2F9C">
      <w:pPr>
        <w:pStyle w:val="Heading2"/>
        <w:rPr>
          <w:b w:val="0"/>
          <w:bCs/>
        </w:rPr>
      </w:pPr>
      <w:r>
        <w:rPr>
          <w:rStyle w:val="NotBold"/>
        </w:rPr>
        <w:t>2021</w:t>
      </w:r>
      <w:r w:rsidR="00021847" w:rsidRPr="00021847">
        <w:rPr>
          <w:rStyle w:val="NotBold"/>
        </w:rPr>
        <w:tab/>
      </w:r>
      <w:r>
        <w:t xml:space="preserve">Ph.D., University of Notre Dame, </w:t>
      </w:r>
      <w:r>
        <w:rPr>
          <w:b w:val="0"/>
          <w:bCs/>
        </w:rPr>
        <w:t xml:space="preserve">Department of Sociology </w:t>
      </w:r>
    </w:p>
    <w:p w14:paraId="70939832" w14:textId="0C500EF5" w:rsidR="006C2F9C" w:rsidRPr="009914B8" w:rsidRDefault="006C2F9C" w:rsidP="009914B8">
      <w:pPr>
        <w:pStyle w:val="Heading2"/>
        <w:rPr>
          <w:b w:val="0"/>
          <w:bCs/>
          <w:i/>
          <w:iCs/>
        </w:rPr>
      </w:pPr>
      <w:r>
        <w:rPr>
          <w:rStyle w:val="NotBold"/>
        </w:rPr>
        <w:t>20</w:t>
      </w:r>
      <w:r>
        <w:rPr>
          <w:rStyle w:val="NotBold"/>
        </w:rPr>
        <w:t>14</w:t>
      </w:r>
      <w:r w:rsidRPr="00021847">
        <w:rPr>
          <w:rStyle w:val="NotBold"/>
        </w:rPr>
        <w:tab/>
      </w:r>
      <w:r>
        <w:t xml:space="preserve">Master of Arts, University of Chicago, </w:t>
      </w:r>
      <w:r>
        <w:rPr>
          <w:b w:val="0"/>
          <w:bCs/>
          <w:i/>
          <w:iCs/>
        </w:rPr>
        <w:t>Perspectives of Social Science</w:t>
      </w:r>
    </w:p>
    <w:p w14:paraId="694297B8" w14:textId="3C3137F7" w:rsidR="006C2F9C" w:rsidRPr="009914B8" w:rsidRDefault="006C2F9C" w:rsidP="006C2F9C">
      <w:pPr>
        <w:pStyle w:val="Heading2"/>
        <w:rPr>
          <w:b w:val="0"/>
          <w:bCs/>
          <w:i/>
          <w:iCs/>
        </w:rPr>
      </w:pPr>
      <w:r>
        <w:rPr>
          <w:rStyle w:val="NotBold"/>
        </w:rPr>
        <w:t>2021-2022</w:t>
      </w:r>
      <w:r w:rsidRPr="00021847">
        <w:rPr>
          <w:rStyle w:val="NotBold"/>
        </w:rPr>
        <w:tab/>
      </w:r>
      <w:r w:rsidR="009914B8">
        <w:t xml:space="preserve">Bachelor of Arts, Taylor University, </w:t>
      </w:r>
      <w:r w:rsidR="009914B8">
        <w:rPr>
          <w:b w:val="0"/>
          <w:bCs/>
          <w:i/>
          <w:iCs/>
        </w:rPr>
        <w:t xml:space="preserve">Sociology &amp; History </w:t>
      </w:r>
    </w:p>
    <w:p w14:paraId="3AC35ADD" w14:textId="23908BB0" w:rsidR="006C2F9C" w:rsidRDefault="006C2F9C" w:rsidP="006C2F9C">
      <w:pPr>
        <w:pStyle w:val="Heading3"/>
        <w:rPr>
          <w:i/>
          <w:iCs/>
        </w:rPr>
      </w:pPr>
    </w:p>
    <w:p w14:paraId="6B7FEDE5" w14:textId="77777777" w:rsidR="00D10A96" w:rsidRPr="00DC1B52" w:rsidRDefault="00D10A96" w:rsidP="00D10A96"/>
    <w:p w14:paraId="25D66706" w14:textId="15C542FD" w:rsidR="00D10A96" w:rsidRPr="00D10A96" w:rsidRDefault="009914B8" w:rsidP="00D10A96">
      <w:pPr>
        <w:pStyle w:val="Heading1"/>
        <w:rPr>
          <w:rStyle w:val="Heading1Char"/>
          <w:caps/>
        </w:rPr>
      </w:pPr>
      <w:r>
        <w:rPr>
          <w:rStyle w:val="Heading1Char"/>
          <w:caps/>
        </w:rPr>
        <w:t>Publications</w:t>
      </w:r>
    </w:p>
    <w:p w14:paraId="2D3B1C56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21671441" wp14:editId="0A80BFA8">
                <wp:extent cx="5943600" cy="0"/>
                <wp:effectExtent l="0" t="0" r="0" b="0"/>
                <wp:docPr id="200839926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47043C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7C1E7EB9" w14:textId="75B08F73" w:rsidR="009914B8" w:rsidRPr="009914B8" w:rsidRDefault="009914B8" w:rsidP="00DC1B52">
      <w:pPr>
        <w:pStyle w:val="Heading1"/>
        <w:rPr>
          <w:rFonts w:asciiTheme="minorHAnsi" w:hAnsiTheme="minorHAnsi" w:cstheme="minorHAnsi"/>
        </w:rPr>
      </w:pPr>
      <w:r w:rsidRPr="009914B8">
        <w:rPr>
          <w:rFonts w:asciiTheme="minorHAnsi" w:hAnsiTheme="minorHAnsi" w:cstheme="minorHAnsi"/>
        </w:rPr>
        <w:t>Peer-reviewed articles</w:t>
      </w:r>
    </w:p>
    <w:p w14:paraId="4F55C6D1" w14:textId="6CA02736" w:rsidR="009914B8" w:rsidRPr="008E065C" w:rsidRDefault="009914B8" w:rsidP="008E065C">
      <w:pPr>
        <w:ind w:left="720" w:hanging="720"/>
        <w:rPr>
          <w:rFonts w:eastAsia="Calibri" w:cs="Calibri"/>
          <w:iCs/>
        </w:rPr>
      </w:pPr>
      <w:r w:rsidRPr="009914B8">
        <w:rPr>
          <w:rStyle w:val="NotBold"/>
          <w:b w:val="0"/>
          <w:bCs/>
        </w:rPr>
        <w:t>2023</w:t>
      </w:r>
      <w:r w:rsidRPr="009914B8">
        <w:rPr>
          <w:b/>
          <w:bCs/>
        </w:rPr>
        <w:tab/>
      </w:r>
      <w:r w:rsidRPr="009914B8">
        <w:t>Trudeau, Elizabeth, and Abigail Bartels Jorgensen</w:t>
      </w:r>
      <w:r w:rsidRPr="009914B8">
        <w:rPr>
          <w:rFonts w:eastAsia="Calibri" w:cs="Calibri"/>
          <w:i/>
        </w:rPr>
        <w:t>.</w:t>
      </w:r>
      <w:r>
        <w:rPr>
          <w:rFonts w:eastAsia="Calibri" w:cs="Calibri"/>
        </w:rPr>
        <w:t xml:space="preserve"> "Saying ‘I Do’ to Feminism: How U.S. Women Manage and Enact Religious and Feminist Identities in their Weddings." </w:t>
      </w:r>
      <w:r>
        <w:rPr>
          <w:rFonts w:eastAsia="Calibri" w:cs="Calibri"/>
          <w:i/>
        </w:rPr>
        <w:t xml:space="preserve">Religion and </w:t>
      </w:r>
      <w:r w:rsidRPr="009914B8">
        <w:rPr>
          <w:rFonts w:asciiTheme="minorHAnsi" w:eastAsia="Calibri" w:hAnsiTheme="minorHAnsi" w:cstheme="minorHAnsi"/>
          <w:i/>
        </w:rPr>
        <w:t>Gender</w:t>
      </w:r>
      <w:r w:rsidRPr="009914B8">
        <w:rPr>
          <w:rFonts w:asciiTheme="minorHAnsi" w:hAnsiTheme="minorHAnsi" w:cstheme="minorHAnsi"/>
          <w:i/>
          <w:iCs/>
          <w:color w:val="333333"/>
          <w:sz w:val="21"/>
          <w:szCs w:val="21"/>
          <w:shd w:val="clear" w:color="auto" w:fill="FFFFFF"/>
        </w:rPr>
        <w:t>13</w:t>
      </w:r>
      <w:r w:rsidRPr="009914B8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(1), 45-67. doi:10.1163/18785417-tat00002</w:t>
      </w:r>
      <w:r w:rsidR="00CB77E5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>.</w:t>
      </w:r>
    </w:p>
    <w:p w14:paraId="664FA46A" w14:textId="4571D3B5" w:rsidR="009914B8" w:rsidRPr="00CB77E5" w:rsidRDefault="009914B8" w:rsidP="00CB77E5">
      <w:pPr>
        <w:ind w:left="720" w:hanging="720"/>
        <w:rPr>
          <w:rFonts w:eastAsia="Calibri" w:cs="Calibri"/>
        </w:rPr>
      </w:pPr>
      <w:r w:rsidRPr="008E065C">
        <w:rPr>
          <w:rStyle w:val="NotBold"/>
          <w:b w:val="0"/>
          <w:bCs/>
        </w:rPr>
        <w:t>202</w:t>
      </w:r>
      <w:r w:rsidRPr="008E065C">
        <w:rPr>
          <w:rStyle w:val="NotBold"/>
          <w:b w:val="0"/>
          <w:bCs/>
        </w:rPr>
        <w:t>1</w:t>
      </w:r>
      <w:r>
        <w:rPr>
          <w:rStyle w:val="NotBold"/>
        </w:rPr>
        <w:t xml:space="preserve">     </w:t>
      </w:r>
      <w:r>
        <w:rPr>
          <w:rFonts w:eastAsia="Calibri" w:cs="Calibri"/>
        </w:rPr>
        <w:t>Trudeau</w:t>
      </w:r>
      <w:r w:rsidR="008E065C">
        <w:rPr>
          <w:rFonts w:eastAsia="Calibri" w:cs="Calibri"/>
        </w:rPr>
        <w:t>, Elizabeth</w:t>
      </w:r>
      <w:r>
        <w:rPr>
          <w:rFonts w:eastAsia="Calibri" w:cs="Calibri"/>
        </w:rPr>
        <w:t xml:space="preserve">. “Discontented and Jack of All Trades: Revisiting Male Survival Sex Work Through Modern Sex Work Lenses.” </w:t>
      </w:r>
      <w:r>
        <w:rPr>
          <w:rFonts w:eastAsia="Calibri" w:cs="Calibri"/>
          <w:i/>
        </w:rPr>
        <w:t xml:space="preserve">Sexualities, </w:t>
      </w:r>
      <w:r w:rsidR="008E065C" w:rsidRPr="008E065C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24</w:t>
      </w:r>
      <w:r w:rsidR="008E065C" w:rsidRPr="008E065C">
        <w:rPr>
          <w:rFonts w:asciiTheme="minorHAnsi" w:hAnsiTheme="minorHAnsi" w:cstheme="minorHAnsi"/>
          <w:color w:val="333333"/>
          <w:shd w:val="clear" w:color="auto" w:fill="FFFFFF"/>
        </w:rPr>
        <w:t>(7), 922–940.</w:t>
      </w:r>
      <w:r w:rsidR="008E065C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="008E065C">
        <w:rPr>
          <w:rFonts w:asciiTheme="minorHAnsi" w:eastAsia="Calibri" w:hAnsiTheme="minorHAnsi" w:cstheme="minorHAnsi"/>
        </w:rPr>
        <w:t>doi</w:t>
      </w:r>
      <w:proofErr w:type="spellEnd"/>
      <w:r w:rsidRPr="008E065C">
        <w:rPr>
          <w:rFonts w:asciiTheme="minorHAnsi" w:eastAsia="Calibri" w:hAnsiTheme="minorHAnsi" w:cstheme="minorHAnsi"/>
        </w:rPr>
        <w:t xml:space="preserve">: </w:t>
      </w:r>
      <w:hyperlink r:id="rId10">
        <w:r w:rsidRPr="00CB77E5">
          <w:rPr>
            <w:rFonts w:asciiTheme="minorHAnsi" w:eastAsia="Calibri" w:hAnsiTheme="minorHAnsi" w:cstheme="minorHAnsi"/>
            <w:sz w:val="21"/>
            <w:szCs w:val="21"/>
            <w:highlight w:val="white"/>
          </w:rPr>
          <w:t>10.1177/13634607211026465</w:t>
        </w:r>
      </w:hyperlink>
      <w:r w:rsidR="00CB77E5" w:rsidRPr="00CB77E5">
        <w:rPr>
          <w:rFonts w:asciiTheme="minorHAnsi" w:eastAsia="Calibri" w:hAnsiTheme="minorHAnsi" w:cstheme="minorHAnsi"/>
          <w:sz w:val="21"/>
          <w:szCs w:val="21"/>
        </w:rPr>
        <w:t>.</w:t>
      </w:r>
    </w:p>
    <w:p w14:paraId="136C4030" w14:textId="1EF20335" w:rsidR="008E065C" w:rsidRPr="008E065C" w:rsidRDefault="009914B8" w:rsidP="00CB77E5">
      <w:pPr>
        <w:ind w:left="720" w:hanging="720"/>
        <w:rPr>
          <w:rFonts w:eastAsia="Calibri" w:cs="Calibri"/>
          <w:highlight w:val="white"/>
        </w:rPr>
      </w:pPr>
      <w:r w:rsidRPr="008E065C">
        <w:rPr>
          <w:rStyle w:val="NotBold"/>
          <w:b w:val="0"/>
          <w:bCs/>
        </w:rPr>
        <w:t>2021</w:t>
      </w:r>
      <w:r w:rsidR="008E065C">
        <w:rPr>
          <w:rStyle w:val="NotBold"/>
        </w:rPr>
        <w:t xml:space="preserve">    </w:t>
      </w:r>
      <w:r w:rsidR="00CB77E5">
        <w:rPr>
          <w:rStyle w:val="NotBold"/>
        </w:rPr>
        <w:t xml:space="preserve"> </w:t>
      </w:r>
      <w:r w:rsidR="008E065C">
        <w:rPr>
          <w:rFonts w:eastAsia="Calibri" w:cs="Calibri"/>
          <w:highlight w:val="white"/>
        </w:rPr>
        <w:t xml:space="preserve">Elizabeth Trudeau, Scott Noble, Sill Davis, Sherman Bryant &amp; Anthony Queen. “Identifying Trafficking Experience and Health Needs among African American Male Survival Sex Workers.” </w:t>
      </w:r>
      <w:r w:rsidR="008E065C">
        <w:rPr>
          <w:rFonts w:eastAsia="Calibri" w:cs="Calibri"/>
          <w:i/>
          <w:highlight w:val="white"/>
        </w:rPr>
        <w:t>Journal of Human Trafficking</w:t>
      </w:r>
      <w:r w:rsidR="008E065C">
        <w:rPr>
          <w:rFonts w:eastAsia="Calibri" w:cs="Calibri"/>
          <w:highlight w:val="white"/>
        </w:rPr>
        <w:t xml:space="preserve">, </w:t>
      </w:r>
      <w:proofErr w:type="spellStart"/>
      <w:r w:rsidR="008E065C">
        <w:rPr>
          <w:rFonts w:eastAsia="Calibri" w:cs="Calibri"/>
          <w:highlight w:val="white"/>
        </w:rPr>
        <w:t>doi</w:t>
      </w:r>
      <w:proofErr w:type="spellEnd"/>
      <w:r w:rsidR="008E065C">
        <w:rPr>
          <w:rFonts w:eastAsia="Calibri" w:cs="Calibri"/>
          <w:highlight w:val="white"/>
        </w:rPr>
        <w:t xml:space="preserve">: </w:t>
      </w:r>
      <w:hyperlink r:id="rId11">
        <w:r w:rsidR="008E065C" w:rsidRPr="00CB77E5">
          <w:rPr>
            <w:rFonts w:eastAsia="Calibri" w:cs="Calibri"/>
            <w:sz w:val="21"/>
            <w:szCs w:val="21"/>
            <w:highlight w:val="white"/>
          </w:rPr>
          <w:t>10.1080/23322705.2021.1994271</w:t>
        </w:r>
      </w:hyperlink>
      <w:r w:rsidR="008E065C" w:rsidRPr="00CB77E5">
        <w:rPr>
          <w:rFonts w:eastAsia="Calibri" w:cs="Calibri"/>
          <w:sz w:val="21"/>
          <w:szCs w:val="21"/>
        </w:rPr>
        <w:t>.</w:t>
      </w:r>
    </w:p>
    <w:p w14:paraId="38F0CB42" w14:textId="3AE71DDF" w:rsidR="009914B8" w:rsidRPr="008E065C" w:rsidRDefault="009914B8" w:rsidP="008E065C">
      <w:pPr>
        <w:pStyle w:val="Heading2"/>
      </w:pPr>
    </w:p>
    <w:p w14:paraId="0C263675" w14:textId="0E1CA232" w:rsidR="009914B8" w:rsidRDefault="008E065C" w:rsidP="008E065C">
      <w:pPr>
        <w:rPr>
          <w:rFonts w:eastAsia="Calibri" w:cs="Calibri"/>
        </w:rPr>
      </w:pPr>
      <w:r>
        <w:rPr>
          <w:rFonts w:eastAsia="Calibri" w:cs="Calibri"/>
        </w:rPr>
        <w:t>COMENTARY &amp; BOOK REVIEWS</w:t>
      </w:r>
    </w:p>
    <w:p w14:paraId="5356A989" w14:textId="265A1BE7" w:rsidR="008E065C" w:rsidRPr="008E065C" w:rsidRDefault="008E065C" w:rsidP="008E065C">
      <w:pPr>
        <w:ind w:left="720" w:hanging="720"/>
        <w:rPr>
          <w:rFonts w:asciiTheme="minorHAnsi" w:eastAsia="Calibri" w:hAnsiTheme="minorHAnsi" w:cstheme="minorHAnsi"/>
        </w:rPr>
      </w:pPr>
      <w:r>
        <w:rPr>
          <w:rFonts w:eastAsia="Calibri" w:cs="Calibri"/>
        </w:rPr>
        <w:lastRenderedPageBreak/>
        <w:t xml:space="preserve">2023     </w:t>
      </w:r>
      <w:r w:rsidRPr="008E065C">
        <w:rPr>
          <w:rFonts w:asciiTheme="minorHAnsi" w:hAnsiTheme="minorHAnsi" w:cstheme="minorHAnsi"/>
          <w:color w:val="333333"/>
          <w:shd w:val="clear" w:color="auto" w:fill="FFFFFF"/>
        </w:rPr>
        <w:t>Trudeau, E</w:t>
      </w:r>
      <w:r w:rsidR="00CB77E5">
        <w:rPr>
          <w:rFonts w:asciiTheme="minorHAnsi" w:hAnsiTheme="minorHAnsi" w:cstheme="minorHAnsi"/>
          <w:color w:val="333333"/>
          <w:shd w:val="clear" w:color="auto" w:fill="FFFFFF"/>
        </w:rPr>
        <w:t>lizabeth</w:t>
      </w:r>
      <w:r w:rsidRPr="008E065C">
        <w:rPr>
          <w:rFonts w:asciiTheme="minorHAnsi" w:hAnsiTheme="minorHAnsi" w:cstheme="minorHAnsi"/>
          <w:color w:val="333333"/>
          <w:shd w:val="clear" w:color="auto" w:fill="FFFFFF"/>
        </w:rPr>
        <w:t>. Book Review: Panics Without Borders: How Global Sporting Events Drive Myths About Sex Trafficking by Gregory Mitchell. </w:t>
      </w:r>
      <w:r w:rsidRPr="008E065C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Gender &amp; Society</w:t>
      </w:r>
      <w:r w:rsidRPr="008E065C">
        <w:rPr>
          <w:rFonts w:asciiTheme="minorHAnsi" w:hAnsiTheme="minorHAnsi" w:cstheme="minorHAnsi"/>
          <w:color w:val="333333"/>
          <w:shd w:val="clear" w:color="auto" w:fill="FFFFFF"/>
        </w:rPr>
        <w:t>, </w:t>
      </w:r>
      <w:r w:rsidRPr="008E065C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37</w:t>
      </w:r>
      <w:r w:rsidRPr="008E065C">
        <w:rPr>
          <w:rFonts w:asciiTheme="minorHAnsi" w:hAnsiTheme="minorHAnsi" w:cstheme="minorHAnsi"/>
          <w:color w:val="333333"/>
          <w:shd w:val="clear" w:color="auto" w:fill="FFFFFF"/>
        </w:rPr>
        <w:t>(3), 470–472</w:t>
      </w:r>
      <w:r>
        <w:rPr>
          <w:rFonts w:asciiTheme="minorHAnsi" w:hAnsiTheme="minorHAnsi" w:cstheme="minorHAnsi"/>
          <w:color w:val="333333"/>
          <w:shd w:val="clear" w:color="auto" w:fill="FFFFFF"/>
        </w:rPr>
        <w:t>,</w:t>
      </w:r>
      <w:r w:rsidRPr="008E065C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8E065C">
        <w:rPr>
          <w:rFonts w:asciiTheme="minorHAnsi" w:hAnsiTheme="minorHAnsi" w:cstheme="minorHAnsi"/>
          <w:color w:val="auto"/>
          <w:shd w:val="clear" w:color="auto" w:fill="FFFFFF"/>
        </w:rPr>
        <w:t>doi.org/10.1177/08912432231153840</w:t>
      </w:r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003DE357" w14:textId="67C0324D" w:rsidR="008E065C" w:rsidRPr="008E065C" w:rsidRDefault="008E065C" w:rsidP="008E065C">
      <w:pPr>
        <w:ind w:left="720" w:hanging="720"/>
        <w:rPr>
          <w:rFonts w:eastAsia="Calibri" w:cs="Calibri"/>
          <w:i/>
        </w:rPr>
      </w:pPr>
      <w:r>
        <w:rPr>
          <w:rFonts w:eastAsia="Calibri" w:cs="Calibri"/>
        </w:rPr>
        <w:t>2020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  Elizabeth Trudeau. </w:t>
      </w:r>
      <w:proofErr w:type="gramStart"/>
      <w:r>
        <w:rPr>
          <w:rFonts w:eastAsia="Calibri" w:cs="Calibri"/>
        </w:rPr>
        <w:t>“</w:t>
      </w:r>
      <w:proofErr w:type="gramEnd"/>
      <w:r>
        <w:rPr>
          <w:rFonts w:eastAsia="Calibri" w:cs="Calibri"/>
        </w:rPr>
        <w:t xml:space="preserve">Taken for a Moral Ride: Public Fears, Qanon, and Sexual Exploitation.” </w:t>
      </w:r>
      <w:r>
        <w:rPr>
          <w:rFonts w:eastAsia="Calibri" w:cs="Calibri"/>
          <w:i/>
        </w:rPr>
        <w:t xml:space="preserve">The Society Pages. </w:t>
      </w:r>
      <w:r>
        <w:rPr>
          <w:rFonts w:eastAsia="Calibri" w:cs="Calibri"/>
        </w:rPr>
        <w:t>https://thesocietypages.org/specials/taken-for-a-moral-ride-public-fears-qanon-and-sexual-exploitation/</w:t>
      </w:r>
    </w:p>
    <w:p w14:paraId="0920D55F" w14:textId="77777777" w:rsidR="008E065C" w:rsidRDefault="008E065C" w:rsidP="008E065C">
      <w:pPr>
        <w:rPr>
          <w:rFonts w:eastAsia="Calibri" w:cs="Calibri"/>
        </w:rPr>
      </w:pPr>
    </w:p>
    <w:p w14:paraId="7F06BD6F" w14:textId="77777777" w:rsidR="009914B8" w:rsidRDefault="009914B8" w:rsidP="00DC1B52">
      <w:pPr>
        <w:pStyle w:val="Heading1"/>
      </w:pPr>
    </w:p>
    <w:p w14:paraId="1CA292F5" w14:textId="1C7C233D" w:rsidR="00D10A96" w:rsidRDefault="00CB77E5" w:rsidP="00DC1B52">
      <w:pPr>
        <w:pStyle w:val="Heading1"/>
      </w:pPr>
      <w:r>
        <w:t>other professional experience</w:t>
      </w:r>
    </w:p>
    <w:p w14:paraId="23EC8C75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084552CC" wp14:editId="66860984">
                <wp:extent cx="5943600" cy="0"/>
                <wp:effectExtent l="0" t="0" r="0" b="0"/>
                <wp:docPr id="132167755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59D48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77A5CE12" w14:textId="2B393467" w:rsid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</w:rPr>
      </w:pPr>
      <w:r>
        <w:rPr>
          <w:rFonts w:eastAsia="Calibri" w:cs="Calibri"/>
        </w:rPr>
        <w:t>2016-2021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Research &amp; Teaching Graduate Assistant</w:t>
      </w:r>
      <w:r>
        <w:rPr>
          <w:rFonts w:eastAsia="Calibri" w:cs="Calibri"/>
        </w:rPr>
        <w:t xml:space="preserve">, </w:t>
      </w:r>
      <w:r>
        <w:rPr>
          <w:rFonts w:eastAsia="Calibri" w:cs="Calibri"/>
          <w:i/>
        </w:rPr>
        <w:t>University of Notre Dame</w:t>
      </w:r>
      <w:r>
        <w:rPr>
          <w:rFonts w:eastAsia="Calibri" w:cs="Calibri"/>
        </w:rPr>
        <w:t xml:space="preserve"> </w:t>
      </w:r>
    </w:p>
    <w:p w14:paraId="129B40D4" w14:textId="1E90ED8E" w:rsidR="00CB77E5" w:rsidRP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  <w:i/>
        </w:rPr>
      </w:pPr>
      <w:r>
        <w:rPr>
          <w:rFonts w:eastAsia="Calibri" w:cs="Calibri"/>
        </w:rPr>
        <w:t>2014 - 2016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Client Services Analyst, Head Researcher</w:t>
      </w:r>
      <w:r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>
        <w:rPr>
          <w:rFonts w:eastAsia="Calibri" w:cs="Calibri"/>
          <w:i/>
        </w:rPr>
        <w:t>Emmaus Ministries</w:t>
      </w:r>
      <w:r>
        <w:rPr>
          <w:rFonts w:eastAsia="Calibri" w:cs="Calibri"/>
        </w:rPr>
        <w:t xml:space="preserve"> (Chicago, IL)</w:t>
      </w:r>
    </w:p>
    <w:p w14:paraId="6912C946" w14:textId="2685A23D" w:rsid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</w:rPr>
      </w:pPr>
      <w:r>
        <w:rPr>
          <w:rFonts w:eastAsia="Calibri" w:cs="Calibri"/>
        </w:rPr>
        <w:t>2014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>Field Coordinator</w:t>
      </w:r>
      <w:r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>
        <w:rPr>
          <w:rFonts w:eastAsia="Calibri" w:cs="Calibri"/>
          <w:i/>
        </w:rPr>
        <w:t>University of Chicago Survey Lab</w:t>
      </w:r>
      <w:r>
        <w:rPr>
          <w:rFonts w:eastAsia="Calibri" w:cs="Calibri"/>
        </w:rPr>
        <w:t xml:space="preserve"> </w:t>
      </w:r>
    </w:p>
    <w:p w14:paraId="1B56FAC3" w14:textId="77777777" w:rsid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</w:rPr>
      </w:pPr>
    </w:p>
    <w:p w14:paraId="72DECFC5" w14:textId="79D4C434" w:rsidR="00CB77E5" w:rsidRDefault="00CB77E5" w:rsidP="00CB77E5">
      <w:pPr>
        <w:pStyle w:val="Heading1"/>
      </w:pPr>
      <w:r>
        <w:t>Grants &amp; awards</w:t>
      </w:r>
    </w:p>
    <w:p w14:paraId="68D5BCF6" w14:textId="77777777" w:rsidR="00CB77E5" w:rsidRPr="00D10A96" w:rsidRDefault="00CB77E5" w:rsidP="00CB77E5">
      <w:pPr>
        <w:pStyle w:val="Line"/>
      </w:pPr>
      <w:r w:rsidRPr="00D10A96">
        <mc:AlternateContent>
          <mc:Choice Requires="wps">
            <w:drawing>
              <wp:inline distT="0" distB="0" distL="0" distR="0" wp14:anchorId="42711A4C" wp14:editId="080AB4B2">
                <wp:extent cx="5943600" cy="0"/>
                <wp:effectExtent l="0" t="0" r="0" b="0"/>
                <wp:docPr id="46396117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6625D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60C306F3" w14:textId="619D26A4" w:rsidR="00CB77E5" w:rsidRDefault="00CB77E5" w:rsidP="00CB77E5">
      <w:pPr>
        <w:tabs>
          <w:tab w:val="left" w:pos="720"/>
        </w:tabs>
        <w:ind w:left="720" w:right="58" w:hanging="810"/>
        <w:rPr>
          <w:rFonts w:eastAsia="Calibri" w:cs="Calibri"/>
        </w:rPr>
      </w:pPr>
      <w:r>
        <w:rPr>
          <w:rFonts w:eastAsia="Calibri" w:cs="Calibri"/>
        </w:rPr>
        <w:t>2016 - 2021</w:t>
      </w:r>
      <w:r>
        <w:rPr>
          <w:rFonts w:eastAsia="Calibri" w:cs="Calibri"/>
        </w:rPr>
        <w:tab/>
        <w:t>University of Notre Dame, Presidential Fellowship. $49450</w:t>
      </w:r>
    </w:p>
    <w:p w14:paraId="34EE8D77" w14:textId="77777777" w:rsidR="00CB77E5" w:rsidRDefault="00CB77E5" w:rsidP="00A8025F">
      <w:pPr>
        <w:tabs>
          <w:tab w:val="left" w:pos="720"/>
        </w:tabs>
        <w:ind w:left="720" w:right="58" w:hanging="806"/>
        <w:rPr>
          <w:rFonts w:eastAsia="Calibri" w:cs="Calibri"/>
          <w:highlight w:val="white"/>
        </w:rPr>
      </w:pPr>
      <w:r>
        <w:rPr>
          <w:rFonts w:eastAsia="Calibri" w:cs="Calibri"/>
        </w:rPr>
        <w:t>2021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University of Notre Dame Gender Studies Department </w:t>
      </w:r>
      <w:r>
        <w:rPr>
          <w:rFonts w:eastAsia="Calibri" w:cs="Calibri"/>
          <w:highlight w:val="white"/>
        </w:rPr>
        <w:t xml:space="preserve">G. Margaret Porter Graduate </w:t>
      </w:r>
    </w:p>
    <w:p w14:paraId="64134685" w14:textId="64E04861" w:rsidR="00CB77E5" w:rsidRDefault="00CB77E5" w:rsidP="00A8025F">
      <w:pPr>
        <w:tabs>
          <w:tab w:val="left" w:pos="720"/>
        </w:tabs>
        <w:ind w:left="720" w:right="58" w:hanging="806"/>
        <w:rPr>
          <w:rFonts w:eastAsia="Calibri" w:cs="Calibri"/>
        </w:rPr>
      </w:pPr>
      <w:r>
        <w:rPr>
          <w:rFonts w:eastAsia="Calibri" w:cs="Calibri"/>
          <w:highlight w:val="white"/>
        </w:rPr>
        <w:tab/>
      </w:r>
      <w:r>
        <w:rPr>
          <w:rFonts w:eastAsia="Calibri" w:cs="Calibri"/>
          <w:highlight w:val="white"/>
        </w:rPr>
        <w:tab/>
        <w:t xml:space="preserve">Writing Prize </w:t>
      </w:r>
    </w:p>
    <w:p w14:paraId="5CFC9CDF" w14:textId="0B45932C" w:rsidR="00CB77E5" w:rsidRDefault="00CB77E5" w:rsidP="00CB77E5">
      <w:pPr>
        <w:tabs>
          <w:tab w:val="left" w:pos="720"/>
        </w:tabs>
        <w:ind w:left="720" w:right="58" w:hanging="810"/>
        <w:rPr>
          <w:rFonts w:eastAsia="Calibri" w:cs="Calibri"/>
        </w:rPr>
      </w:pPr>
      <w:r>
        <w:rPr>
          <w:rFonts w:eastAsia="Calibri" w:cs="Calibri"/>
        </w:rPr>
        <w:t>2019 – 2020</w:t>
      </w:r>
      <w:r>
        <w:rPr>
          <w:rFonts w:eastAsia="Calibri" w:cs="Calibri"/>
        </w:rPr>
        <w:tab/>
        <w:t>University of Notre Dame Institute of Liberal Arts Graduate Research Grant. $3500</w:t>
      </w:r>
    </w:p>
    <w:p w14:paraId="4200858D" w14:textId="072BC1F9" w:rsidR="00CB77E5" w:rsidRDefault="00CB77E5" w:rsidP="00CB77E5">
      <w:pPr>
        <w:tabs>
          <w:tab w:val="left" w:pos="720"/>
        </w:tabs>
        <w:ind w:left="720" w:right="58" w:hanging="810"/>
        <w:rPr>
          <w:rFonts w:eastAsia="Calibri" w:cs="Calibri"/>
        </w:rPr>
      </w:pPr>
      <w:r>
        <w:rPr>
          <w:rFonts w:eastAsia="Calibri" w:cs="Calibri"/>
        </w:rPr>
        <w:t>2020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University of Notre Dame Sociology Department Becker Paper Award</w:t>
      </w:r>
    </w:p>
    <w:p w14:paraId="41AF582D" w14:textId="77777777" w:rsidR="00CB77E5" w:rsidRDefault="00CB77E5" w:rsidP="00CB77E5">
      <w:pPr>
        <w:tabs>
          <w:tab w:val="left" w:pos="720"/>
        </w:tabs>
        <w:ind w:left="720" w:right="58" w:hanging="810"/>
        <w:rPr>
          <w:rFonts w:eastAsia="Calibri" w:cs="Calibri"/>
        </w:rPr>
      </w:pPr>
      <w:r>
        <w:rPr>
          <w:rFonts w:eastAsia="Calibri" w:cs="Calibri"/>
        </w:rPr>
        <w:t>2013 - 2014</w:t>
      </w:r>
      <w:r>
        <w:rPr>
          <w:rFonts w:eastAsia="Calibri" w:cs="Calibri"/>
        </w:rPr>
        <w:tab/>
        <w:t>University of Chicago Partial Tuition Scholarship. $15000</w:t>
      </w:r>
    </w:p>
    <w:p w14:paraId="667A66D9" w14:textId="47FFF6E4" w:rsidR="00CB77E5" w:rsidRPr="00CB77E5" w:rsidRDefault="00CB77E5" w:rsidP="00CB77E5">
      <w:pPr>
        <w:tabs>
          <w:tab w:val="left" w:pos="720"/>
        </w:tabs>
        <w:ind w:left="720" w:right="58" w:hanging="810"/>
        <w:rPr>
          <w:rFonts w:eastAsia="Calibri" w:cs="Calibri"/>
        </w:rPr>
      </w:pPr>
      <w:r>
        <w:rPr>
          <w:rFonts w:eastAsia="Calibri" w:cs="Calibri"/>
        </w:rPr>
        <w:t>2015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Illinois Institute of Technology Community-Based Participatory Research Fund. </w:t>
      </w:r>
      <w:r>
        <w:rPr>
          <w:rFonts w:eastAsia="Calibri" w:cs="Calibri"/>
          <w:i/>
        </w:rPr>
        <w:t xml:space="preserve">Head </w:t>
      </w:r>
    </w:p>
    <w:p w14:paraId="00C87A76" w14:textId="77777777" w:rsidR="00CB77E5" w:rsidRDefault="00CB77E5" w:rsidP="00CB77E5">
      <w:pPr>
        <w:tabs>
          <w:tab w:val="left" w:pos="720"/>
        </w:tabs>
        <w:ind w:right="58"/>
        <w:rPr>
          <w:rFonts w:eastAsia="Calibri" w:cs="Calibri"/>
        </w:rPr>
      </w:pP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</w:r>
      <w:r>
        <w:rPr>
          <w:rFonts w:eastAsia="Calibri" w:cs="Calibri"/>
          <w:i/>
        </w:rPr>
        <w:tab/>
        <w:t>Researcher for Grant Awarded to Emmaus Ministries</w:t>
      </w:r>
      <w:r>
        <w:rPr>
          <w:rFonts w:eastAsia="Calibri" w:cs="Calibri"/>
        </w:rPr>
        <w:t>. $21000</w:t>
      </w:r>
    </w:p>
    <w:p w14:paraId="6ABF2812" w14:textId="7277ED68" w:rsid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</w:rPr>
      </w:pPr>
    </w:p>
    <w:p w14:paraId="08D33FA8" w14:textId="7431EDA8" w:rsidR="00CB77E5" w:rsidRDefault="00CB77E5" w:rsidP="00CB77E5">
      <w:pPr>
        <w:pStyle w:val="Heading1"/>
      </w:pPr>
      <w:r>
        <w:t>presentations</w:t>
      </w:r>
    </w:p>
    <w:p w14:paraId="2B3DBF3D" w14:textId="77777777" w:rsidR="00CB77E5" w:rsidRPr="00D10A96" w:rsidRDefault="00CB77E5" w:rsidP="00CB77E5">
      <w:pPr>
        <w:pStyle w:val="Line"/>
      </w:pPr>
      <w:r w:rsidRPr="00D10A96">
        <mc:AlternateContent>
          <mc:Choice Requires="wps">
            <w:drawing>
              <wp:inline distT="0" distB="0" distL="0" distR="0" wp14:anchorId="7ADE4B44" wp14:editId="3CFA742D">
                <wp:extent cx="5943600" cy="0"/>
                <wp:effectExtent l="0" t="0" r="0" b="0"/>
                <wp:docPr id="6456133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5C9DC9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7073BA6F" w14:textId="77777777" w:rsidR="00CB77E5" w:rsidRDefault="00CB77E5" w:rsidP="00CB77E5">
      <w:pPr>
        <w:tabs>
          <w:tab w:val="left" w:pos="720"/>
        </w:tabs>
        <w:spacing w:before="0"/>
        <w:rPr>
          <w:rFonts w:eastAsia="Calibri" w:cs="Calibri"/>
          <w:i/>
          <w:color w:val="222222"/>
          <w:highlight w:val="white"/>
        </w:rPr>
      </w:pPr>
      <w:r>
        <w:rPr>
          <w:rFonts w:eastAsia="Calibri" w:cs="Calibri"/>
        </w:rPr>
        <w:t xml:space="preserve">2021     Elizabeth Trudeau. </w:t>
      </w:r>
      <w:r>
        <w:rPr>
          <w:rFonts w:eastAsia="Calibri" w:cs="Calibri"/>
          <w:i/>
          <w:color w:val="222222"/>
          <w:highlight w:val="white"/>
        </w:rPr>
        <w:t xml:space="preserve">The Domino Effect: Explaining the Start and Growth of Institutionalized </w:t>
      </w:r>
    </w:p>
    <w:p w14:paraId="4961E60D" w14:textId="23CFEC65" w:rsidR="00CB77E5" w:rsidRPr="00CB77E5" w:rsidRDefault="00CB77E5" w:rsidP="00CB77E5">
      <w:pPr>
        <w:tabs>
          <w:tab w:val="left" w:pos="720"/>
        </w:tabs>
        <w:spacing w:before="0"/>
        <w:rPr>
          <w:rFonts w:eastAsia="Calibri" w:cs="Calibri"/>
          <w:i/>
          <w:color w:val="222222"/>
          <w:highlight w:val="white"/>
        </w:rPr>
      </w:pPr>
      <w:r>
        <w:rPr>
          <w:rFonts w:eastAsia="Calibri" w:cs="Calibri"/>
          <w:i/>
          <w:color w:val="222222"/>
          <w:highlight w:val="white"/>
        </w:rPr>
        <w:tab/>
      </w:r>
      <w:r>
        <w:rPr>
          <w:rFonts w:eastAsia="Calibri" w:cs="Calibri"/>
          <w:i/>
          <w:color w:val="222222"/>
          <w:highlight w:val="white"/>
        </w:rPr>
        <w:t>Response to Human Trafficking as a Social Problem in the United States</w:t>
      </w:r>
      <w:r>
        <w:rPr>
          <w:rFonts w:eastAsia="Calibri" w:cs="Calibri"/>
          <w:color w:val="222222"/>
          <w:highlight w:val="white"/>
        </w:rPr>
        <w:t xml:space="preserve"> </w:t>
      </w:r>
    </w:p>
    <w:p w14:paraId="1FEEFE11" w14:textId="5911245D" w:rsidR="00CB77E5" w:rsidRDefault="00CB77E5" w:rsidP="00CB77E5">
      <w:pPr>
        <w:tabs>
          <w:tab w:val="left" w:pos="720"/>
        </w:tabs>
        <w:spacing w:before="0"/>
        <w:ind w:left="720"/>
        <w:rPr>
          <w:rFonts w:eastAsia="Calibri" w:cs="Calibri"/>
          <w:i/>
        </w:rPr>
      </w:pPr>
      <w:r>
        <w:rPr>
          <w:rFonts w:eastAsia="Calibri" w:cs="Calibri"/>
          <w:i/>
        </w:rPr>
        <w:t xml:space="preserve">Social Science History Association Annual Meeting </w:t>
      </w:r>
    </w:p>
    <w:p w14:paraId="0661E244" w14:textId="77777777" w:rsidR="00CB77E5" w:rsidRDefault="00CB77E5" w:rsidP="00CB77E5">
      <w:pPr>
        <w:tabs>
          <w:tab w:val="left" w:pos="720"/>
        </w:tabs>
        <w:spacing w:before="0"/>
        <w:ind w:left="720"/>
        <w:rPr>
          <w:rFonts w:eastAsia="Calibri" w:cs="Calibri"/>
        </w:rPr>
      </w:pPr>
    </w:p>
    <w:p w14:paraId="2E958714" w14:textId="77777777" w:rsid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/>
        <w:ind w:left="720" w:hanging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2020     Elizabeth Trudeau and Abigail Jorgensen. “Saying ‘I Do’ to Feminism: How U.S. Women Manage Religious and Feminist Identities in their Weddings”</w:t>
      </w:r>
    </w:p>
    <w:p w14:paraId="76B9A3EA" w14:textId="7D2394D2" w:rsidR="00CB77E5" w:rsidRP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0"/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ab/>
      </w:r>
      <w:r>
        <w:rPr>
          <w:rFonts w:eastAsia="Calibri" w:cs="Calibri"/>
          <w:i/>
          <w:color w:val="000000"/>
        </w:rPr>
        <w:t>American Sociological Association Annual Meeting. Round table.</w:t>
      </w:r>
    </w:p>
    <w:p w14:paraId="6A0B2BB3" w14:textId="127AE5F5" w:rsidR="00CB77E5" w:rsidRP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 xml:space="preserve">2018     Elizabeth Trudeau. “Scaling the Wall of </w:t>
      </w:r>
      <w:r>
        <w:rPr>
          <w:rFonts w:eastAsia="Calibri" w:cs="Calibri"/>
          <w:i/>
          <w:color w:val="000000"/>
        </w:rPr>
        <w:t>Academia</w:t>
      </w:r>
      <w:r>
        <w:rPr>
          <w:rFonts w:eastAsia="Calibri" w:cs="Calibri"/>
          <w:color w:val="000000"/>
        </w:rPr>
        <w:t xml:space="preserve">: </w:t>
      </w:r>
      <w:proofErr w:type="gramStart"/>
      <w:r>
        <w:rPr>
          <w:rFonts w:eastAsia="Calibri" w:cs="Calibri"/>
          <w:color w:val="000000"/>
        </w:rPr>
        <w:t>the</w:t>
      </w:r>
      <w:proofErr w:type="gramEnd"/>
      <w:r>
        <w:rPr>
          <w:rFonts w:eastAsia="Calibri" w:cs="Calibri"/>
          <w:color w:val="000000"/>
        </w:rPr>
        <w:t xml:space="preserve"> Role of Mentoring in Women’s Academic Success.” </w:t>
      </w:r>
      <w:r>
        <w:rPr>
          <w:rFonts w:eastAsia="Calibri" w:cs="Calibri"/>
          <w:i/>
          <w:color w:val="000000"/>
        </w:rPr>
        <w:t xml:space="preserve">Midwest Sociological Society Annual Meeting. Panelist. </w:t>
      </w:r>
      <w:r>
        <w:rPr>
          <w:rFonts w:eastAsia="Calibri" w:cs="Calibri"/>
          <w:color w:val="000000"/>
        </w:rPr>
        <w:t xml:space="preserve">Minneapolis, MN. </w:t>
      </w:r>
    </w:p>
    <w:p w14:paraId="44FA73C3" w14:textId="3DEB5F02" w:rsidR="00CB77E5" w:rsidRP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 xml:space="preserve">2018     Elizabeth Trudeau. “U.S. Human Trafficking Law &amp; Immigration Fears: How Sex, Gender, and Racial Tension Manifest in the Passage of Federal Sex Trafficking Law.” </w:t>
      </w:r>
      <w:r>
        <w:rPr>
          <w:rFonts w:eastAsia="Calibri" w:cs="Calibri"/>
          <w:i/>
          <w:color w:val="000000"/>
        </w:rPr>
        <w:t>Midwest Sociological Society Annual Meeting.</w:t>
      </w:r>
      <w:r>
        <w:rPr>
          <w:rFonts w:eastAsia="Calibri" w:cs="Calibri"/>
          <w:i/>
          <w:color w:val="000000"/>
        </w:rPr>
        <w:t xml:space="preserve"> </w:t>
      </w:r>
      <w:r>
        <w:rPr>
          <w:rFonts w:eastAsia="Calibri" w:cs="Calibri"/>
          <w:color w:val="000000"/>
        </w:rPr>
        <w:t>Minneapolis, MN.</w:t>
      </w:r>
    </w:p>
    <w:p w14:paraId="225A7F25" w14:textId="428EB936" w:rsid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 xml:space="preserve">2018     Elizabeth Trudeau. “Gender Opinion Gaps: Complicating the Linear Assumption.” </w:t>
      </w:r>
      <w:r>
        <w:rPr>
          <w:rFonts w:eastAsia="Calibri" w:cs="Calibri"/>
          <w:i/>
          <w:color w:val="000000"/>
        </w:rPr>
        <w:t xml:space="preserve">Sociologist for Women in Society Winter Meeting. accepted. </w:t>
      </w:r>
      <w:r>
        <w:rPr>
          <w:rFonts w:eastAsia="Calibri" w:cs="Calibri"/>
          <w:color w:val="000000"/>
        </w:rPr>
        <w:t>Atlanta, GA.</w:t>
      </w:r>
    </w:p>
    <w:p w14:paraId="5CA93DA0" w14:textId="137C4879" w:rsid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2017</w:t>
      </w:r>
      <w:r>
        <w:rPr>
          <w:rFonts w:eastAsia="Calibri" w:cs="Calibri"/>
          <w:color w:val="000000"/>
        </w:rPr>
        <w:tab/>
        <w:t xml:space="preserve">Elizabeth Trudeau. “Traditions are What Bring us Together Today” </w:t>
      </w:r>
      <w:r>
        <w:rPr>
          <w:rFonts w:eastAsia="Calibri" w:cs="Calibri"/>
          <w:i/>
          <w:color w:val="000000"/>
        </w:rPr>
        <w:t xml:space="preserve">Notre Dame Department of Sociology Culture Workshop. </w:t>
      </w:r>
      <w:r>
        <w:rPr>
          <w:rFonts w:eastAsia="Calibri" w:cs="Calibri"/>
          <w:color w:val="000000"/>
        </w:rPr>
        <w:t>Abigail Jorgensen co-presenter. Notre Dame, IN.</w:t>
      </w:r>
    </w:p>
    <w:p w14:paraId="66B331F1" w14:textId="13A3C95B" w:rsidR="00CB77E5" w:rsidRPr="00D75DC4" w:rsidRDefault="00CB77E5" w:rsidP="00D75D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lastRenderedPageBreak/>
        <w:t xml:space="preserve">2017      Elizabeth Trudeau. “Sex Work &amp; Masculinities: Male Sex Workers as a Case for Intersectional </w:t>
      </w:r>
      <w:proofErr w:type="gramStart"/>
      <w:r>
        <w:rPr>
          <w:rFonts w:eastAsia="Calibri" w:cs="Calibri"/>
          <w:color w:val="000000"/>
        </w:rPr>
        <w:t xml:space="preserve">Framing”  </w:t>
      </w:r>
      <w:r>
        <w:rPr>
          <w:rFonts w:eastAsia="Calibri" w:cs="Calibri"/>
          <w:i/>
          <w:color w:val="000000"/>
        </w:rPr>
        <w:t>Notre</w:t>
      </w:r>
      <w:proofErr w:type="gramEnd"/>
      <w:r>
        <w:rPr>
          <w:rFonts w:eastAsia="Calibri" w:cs="Calibri"/>
          <w:i/>
        </w:rPr>
        <w:t xml:space="preserve"> </w:t>
      </w:r>
      <w:r>
        <w:rPr>
          <w:rFonts w:eastAsia="Calibri" w:cs="Calibri"/>
          <w:i/>
          <w:color w:val="000000"/>
        </w:rPr>
        <w:t xml:space="preserve">Dame Gender Studies Research Workshop. </w:t>
      </w:r>
      <w:r>
        <w:rPr>
          <w:rFonts w:eastAsia="Calibri" w:cs="Calibri"/>
          <w:color w:val="000000"/>
        </w:rPr>
        <w:t xml:space="preserve">Notre Dame, IN. </w:t>
      </w:r>
    </w:p>
    <w:p w14:paraId="551C42FC" w14:textId="6652D9D6" w:rsidR="00CB77E5" w:rsidRPr="00D75DC4" w:rsidRDefault="00CB77E5" w:rsidP="00D75D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i/>
          <w:color w:val="000000"/>
        </w:rPr>
      </w:pPr>
      <w:r>
        <w:rPr>
          <w:rFonts w:eastAsia="Calibri" w:cs="Calibri"/>
          <w:color w:val="000000"/>
        </w:rPr>
        <w:t>2017</w:t>
      </w:r>
      <w:r>
        <w:rPr>
          <w:rFonts w:eastAsia="Calibri" w:cs="Calibri"/>
          <w:color w:val="000000"/>
        </w:rPr>
        <w:tab/>
        <w:t xml:space="preserve">Elizabeth Trudeau. “Sex Work and Intersectional Framing,” </w:t>
      </w:r>
      <w:r>
        <w:rPr>
          <w:rFonts w:eastAsia="Calibri" w:cs="Calibri"/>
          <w:i/>
          <w:color w:val="000000"/>
        </w:rPr>
        <w:t>ASA Annual Meeting August 2017. SWS student caucus roundtable,</w:t>
      </w:r>
      <w:r w:rsidR="00D75DC4">
        <w:rPr>
          <w:rFonts w:eastAsia="Calibri" w:cs="Calibri"/>
          <w:i/>
          <w:color w:val="000000"/>
        </w:rPr>
        <w:t xml:space="preserve"> </w:t>
      </w:r>
      <w:r>
        <w:rPr>
          <w:rFonts w:eastAsia="Calibri" w:cs="Calibri"/>
          <w:color w:val="000000"/>
        </w:rPr>
        <w:t xml:space="preserve">Montreal, QB. </w:t>
      </w:r>
    </w:p>
    <w:p w14:paraId="7DCCB173" w14:textId="0A9BBBB2" w:rsidR="00CB77E5" w:rsidRDefault="00CB77E5" w:rsidP="00D75DC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2017</w:t>
      </w:r>
      <w:r>
        <w:rPr>
          <w:rFonts w:eastAsia="Calibri" w:cs="Calibri"/>
          <w:color w:val="000000"/>
        </w:rPr>
        <w:tab/>
        <w:t xml:space="preserve">Elizabeth Trudeau. "Beyond Deviance: </w:t>
      </w:r>
      <w:proofErr w:type="spellStart"/>
      <w:r>
        <w:rPr>
          <w:rFonts w:eastAsia="Calibri" w:cs="Calibri"/>
          <w:color w:val="000000"/>
        </w:rPr>
        <w:t>Intersectionalities</w:t>
      </w:r>
      <w:proofErr w:type="spellEnd"/>
      <w:r>
        <w:rPr>
          <w:rFonts w:eastAsia="Calibri" w:cs="Calibri"/>
          <w:color w:val="000000"/>
        </w:rPr>
        <w:t xml:space="preserve"> in the Lives of African American Male Sex Workers," </w:t>
      </w:r>
      <w:r>
        <w:rPr>
          <w:rFonts w:eastAsia="Calibri" w:cs="Calibri"/>
          <w:i/>
          <w:color w:val="000000"/>
        </w:rPr>
        <w:t>Intersectional Inquiries and Collaborative Action: Gender and Race</w:t>
      </w:r>
      <w:r>
        <w:rPr>
          <w:rFonts w:eastAsia="Calibri" w:cs="Calibri"/>
          <w:color w:val="000000"/>
        </w:rPr>
        <w:t>,</w:t>
      </w:r>
      <w:r w:rsidR="00D75DC4">
        <w:rPr>
          <w:rFonts w:eastAsia="Calibri" w:cs="Calibri"/>
          <w:color w:val="000000"/>
        </w:rPr>
        <w:t xml:space="preserve"> </w:t>
      </w:r>
      <w:r>
        <w:rPr>
          <w:rFonts w:eastAsia="Calibri" w:cs="Calibri"/>
          <w:color w:val="000000"/>
        </w:rPr>
        <w:t>Notre Dame, IN.</w:t>
      </w:r>
    </w:p>
    <w:p w14:paraId="30C07D4B" w14:textId="77777777" w:rsidR="00CB77E5" w:rsidRDefault="00CB77E5" w:rsidP="00CB77E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720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2016</w:t>
      </w:r>
      <w:r>
        <w:rPr>
          <w:rFonts w:eastAsia="Calibri" w:cs="Calibri"/>
          <w:color w:val="000000"/>
        </w:rPr>
        <w:tab/>
        <w:t xml:space="preserve">Elizabeth Trudeau. "Emmaus Ministries CBPR Preliminary Results," </w:t>
      </w:r>
      <w:r>
        <w:rPr>
          <w:rFonts w:eastAsia="Calibri" w:cs="Calibri"/>
          <w:i/>
          <w:color w:val="000000"/>
        </w:rPr>
        <w:t>Preliminary Findings: Emmaus Ministries CBPR Results</w:t>
      </w:r>
      <w:r>
        <w:rPr>
          <w:rFonts w:eastAsia="Calibri" w:cs="Calibri"/>
          <w:color w:val="000000"/>
        </w:rPr>
        <w:t>, Chicago, IL.</w:t>
      </w:r>
    </w:p>
    <w:p w14:paraId="2EDA45CD" w14:textId="77777777" w:rsidR="00CB77E5" w:rsidRDefault="00CB77E5" w:rsidP="00CB77E5">
      <w:pPr>
        <w:tabs>
          <w:tab w:val="left" w:pos="1440"/>
        </w:tabs>
        <w:ind w:left="1440" w:hanging="1530"/>
        <w:rPr>
          <w:rFonts w:eastAsia="Calibri" w:cs="Calibri"/>
        </w:rPr>
      </w:pPr>
    </w:p>
    <w:p w14:paraId="06B486D8" w14:textId="2A4AA956" w:rsidR="00CB77E5" w:rsidRDefault="00D75DC4" w:rsidP="00CB77E5">
      <w:pPr>
        <w:pStyle w:val="Heading1"/>
      </w:pPr>
      <w:r>
        <w:t>professional membership &amp; experience</w:t>
      </w:r>
    </w:p>
    <w:p w14:paraId="56A5B6E1" w14:textId="77777777" w:rsidR="00CB77E5" w:rsidRPr="00D10A96" w:rsidRDefault="00CB77E5" w:rsidP="00CB77E5">
      <w:pPr>
        <w:pStyle w:val="Line"/>
      </w:pPr>
      <w:r w:rsidRPr="00D10A96">
        <mc:AlternateContent>
          <mc:Choice Requires="wps">
            <w:drawing>
              <wp:inline distT="0" distB="0" distL="0" distR="0" wp14:anchorId="2E65A83C" wp14:editId="0CF3DF1D">
                <wp:extent cx="5943600" cy="0"/>
                <wp:effectExtent l="0" t="0" r="0" b="0"/>
                <wp:docPr id="1042890920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BA1B71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4698980F" w14:textId="73214A9A" w:rsidR="00D75DC4" w:rsidRDefault="00D75DC4" w:rsidP="00D75DC4">
      <w:pPr>
        <w:tabs>
          <w:tab w:val="left" w:pos="1440"/>
        </w:tabs>
        <w:rPr>
          <w:rFonts w:eastAsia="Calibri" w:cs="Calibri"/>
        </w:rPr>
      </w:pPr>
      <w:r>
        <w:rPr>
          <w:rFonts w:eastAsia="Calibri" w:cs="Calibri"/>
        </w:rPr>
        <w:t xml:space="preserve">2022-2023 </w:t>
      </w:r>
      <w:r>
        <w:rPr>
          <w:rFonts w:eastAsia="Calibri" w:cs="Calibri"/>
        </w:rPr>
        <w:tab/>
      </w:r>
      <w:r>
        <w:rPr>
          <w:rFonts w:eastAsia="Calibri" w:cs="Calibri"/>
        </w:rPr>
        <w:t>Editor, American Sociological Association Newsletter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670E64C4" w14:textId="7DFCA361" w:rsidR="00D75DC4" w:rsidRDefault="00D75DC4" w:rsidP="00D75DC4">
      <w:pPr>
        <w:tabs>
          <w:tab w:val="left" w:pos="1440"/>
        </w:tabs>
        <w:rPr>
          <w:rFonts w:eastAsia="Calibri" w:cs="Calibri"/>
        </w:rPr>
      </w:pPr>
      <w:r>
        <w:rPr>
          <w:rFonts w:eastAsia="Calibri" w:cs="Calibri"/>
        </w:rPr>
        <w:t xml:space="preserve">2018 </w:t>
      </w:r>
      <w:r>
        <w:rPr>
          <w:rFonts w:eastAsia="Calibri" w:cs="Calibri"/>
        </w:rPr>
        <w:tab/>
      </w:r>
      <w:r>
        <w:rPr>
          <w:rFonts w:eastAsia="Calibri" w:cs="Calibri"/>
        </w:rPr>
        <w:t>Summer Institute in Computational Social Science. (Evanston, IL)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14:paraId="5A7616C3" w14:textId="6014A8FD" w:rsidR="00D75DC4" w:rsidRDefault="00D75DC4" w:rsidP="00D75DC4">
      <w:pPr>
        <w:rPr>
          <w:rFonts w:eastAsia="Calibri" w:cs="Calibri"/>
        </w:rPr>
      </w:pPr>
      <w:r>
        <w:rPr>
          <w:rFonts w:eastAsia="Calibri" w:cs="Calibri"/>
        </w:rPr>
        <w:t xml:space="preserve">2016-Present </w:t>
      </w:r>
      <w:r>
        <w:rPr>
          <w:rFonts w:eastAsia="Calibri" w:cs="Calibri"/>
        </w:rPr>
        <w:tab/>
      </w:r>
      <w:r>
        <w:rPr>
          <w:rFonts w:eastAsia="Calibri" w:cs="Calibri"/>
          <w:color w:val="000000"/>
        </w:rPr>
        <w:t>American Sociological Association, Sex &amp; Gender Section</w:t>
      </w:r>
      <w:r>
        <w:rPr>
          <w:rFonts w:eastAsia="Calibri" w:cs="Calibri"/>
          <w:color w:val="000000"/>
        </w:rPr>
        <w:tab/>
        <w:t xml:space="preserve"> 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 xml:space="preserve">    </w:t>
      </w:r>
    </w:p>
    <w:p w14:paraId="67329700" w14:textId="77777777" w:rsidR="00D75DC4" w:rsidRDefault="00D75DC4" w:rsidP="00D75DC4">
      <w:pPr>
        <w:rPr>
          <w:rFonts w:eastAsia="Calibri" w:cs="Calibri"/>
        </w:rPr>
      </w:pPr>
      <w:r>
        <w:rPr>
          <w:rFonts w:eastAsia="Calibri" w:cs="Calibri"/>
        </w:rPr>
        <w:t xml:space="preserve">2017-2018 </w:t>
      </w:r>
      <w:r>
        <w:rPr>
          <w:rFonts w:eastAsia="Calibri" w:cs="Calibri"/>
        </w:rPr>
        <w:tab/>
      </w:r>
      <w:r>
        <w:rPr>
          <w:rFonts w:eastAsia="Calibri" w:cs="Calibri"/>
        </w:rPr>
        <w:t>Graduate Student Union Representative, University of Notre Dame</w:t>
      </w:r>
      <w:r>
        <w:rPr>
          <w:rFonts w:eastAsia="Calibri" w:cs="Calibri"/>
        </w:rPr>
        <w:tab/>
      </w:r>
    </w:p>
    <w:p w14:paraId="64D918E2" w14:textId="77777777" w:rsidR="00D75DC4" w:rsidRDefault="00D75DC4" w:rsidP="00D75DC4">
      <w:pPr>
        <w:rPr>
          <w:rFonts w:eastAsia="Calibri" w:cs="Calibri"/>
        </w:rPr>
      </w:pPr>
    </w:p>
    <w:p w14:paraId="779C71F6" w14:textId="52AF0174" w:rsidR="00D75DC4" w:rsidRDefault="00D75DC4" w:rsidP="00D75DC4">
      <w:pPr>
        <w:pStyle w:val="Heading1"/>
      </w:pPr>
      <w:r>
        <w:t>Teaching</w:t>
      </w:r>
    </w:p>
    <w:p w14:paraId="47CCDEBB" w14:textId="77777777" w:rsidR="00D75DC4" w:rsidRPr="00D10A96" w:rsidRDefault="00D75DC4" w:rsidP="00D75DC4">
      <w:pPr>
        <w:pStyle w:val="Line"/>
      </w:pPr>
      <w:r w:rsidRPr="00D10A96">
        <mc:AlternateContent>
          <mc:Choice Requires="wps">
            <w:drawing>
              <wp:inline distT="0" distB="0" distL="0" distR="0" wp14:anchorId="4C6208A7" wp14:editId="67F2CA4E">
                <wp:extent cx="5943600" cy="0"/>
                <wp:effectExtent l="0" t="0" r="0" b="0"/>
                <wp:docPr id="42681149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BC3457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23A93023" w14:textId="0B4E83C5" w:rsidR="00A8025F" w:rsidRDefault="00A8025F" w:rsidP="00D75DC4">
      <w:pPr>
        <w:rPr>
          <w:rFonts w:eastAsia="Calibri" w:cs="Calibri"/>
          <w:b/>
          <w:bCs/>
          <w:i/>
          <w:iCs/>
        </w:rPr>
      </w:pPr>
      <w:r>
        <w:rPr>
          <w:rFonts w:eastAsia="Calibri" w:cs="Calibri"/>
        </w:rPr>
        <w:t>2023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bCs/>
        </w:rPr>
        <w:t xml:space="preserve">Instructor. </w:t>
      </w:r>
      <w:r>
        <w:rPr>
          <w:rFonts w:eastAsia="Calibri" w:cs="Calibri"/>
          <w:b/>
          <w:bCs/>
          <w:i/>
          <w:iCs/>
        </w:rPr>
        <w:t>Criminology</w:t>
      </w:r>
    </w:p>
    <w:p w14:paraId="555BE375" w14:textId="0ABC8520" w:rsidR="00A8025F" w:rsidRDefault="00A8025F" w:rsidP="00D75DC4">
      <w:pPr>
        <w:rPr>
          <w:rFonts w:eastAsia="Calibri" w:cs="Calibri"/>
        </w:rPr>
      </w:pPr>
      <w:r>
        <w:rPr>
          <w:rFonts w:eastAsia="Calibri" w:cs="Calibri"/>
          <w:b/>
          <w:bCs/>
          <w:i/>
          <w:iCs/>
        </w:rPr>
        <w:tab/>
      </w:r>
      <w:r>
        <w:rPr>
          <w:rFonts w:eastAsia="Calibri" w:cs="Calibri"/>
          <w:b/>
          <w:bCs/>
          <w:i/>
          <w:iCs/>
        </w:rPr>
        <w:tab/>
      </w:r>
      <w:r>
        <w:rPr>
          <w:rFonts w:eastAsia="Calibri" w:cs="Calibri"/>
          <w:b/>
          <w:bCs/>
          <w:i/>
          <w:iCs/>
        </w:rPr>
        <w:tab/>
      </w:r>
      <w:r>
        <w:rPr>
          <w:rFonts w:eastAsia="Calibri" w:cs="Calibri"/>
        </w:rPr>
        <w:t>Appalachian State University, Fall 2023</w:t>
      </w:r>
    </w:p>
    <w:p w14:paraId="62B46D82" w14:textId="4A34EE85" w:rsidR="00A8025F" w:rsidRDefault="00A8025F" w:rsidP="00D75DC4">
      <w:pPr>
        <w:rPr>
          <w:rFonts w:eastAsia="Calibri" w:cs="Calibri"/>
          <w:b/>
          <w:bCs/>
          <w:i/>
          <w:iCs/>
        </w:rPr>
      </w:pPr>
      <w:r>
        <w:rPr>
          <w:rFonts w:eastAsia="Calibri" w:cs="Calibri"/>
        </w:rPr>
        <w:t>2023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bCs/>
        </w:rPr>
        <w:t xml:space="preserve">Instructor. </w:t>
      </w:r>
      <w:r>
        <w:rPr>
          <w:rFonts w:eastAsia="Calibri" w:cs="Calibri"/>
          <w:b/>
          <w:bCs/>
          <w:i/>
          <w:iCs/>
        </w:rPr>
        <w:t>Punishment and Social Control</w:t>
      </w:r>
    </w:p>
    <w:p w14:paraId="3BFEE111" w14:textId="1C5E8E59" w:rsidR="00A8025F" w:rsidRPr="00A8025F" w:rsidRDefault="00A8025F" w:rsidP="00D75DC4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Appalachian State University, Fall 2023</w:t>
      </w:r>
    </w:p>
    <w:p w14:paraId="7ABF7796" w14:textId="5442D9C5" w:rsidR="00D75DC4" w:rsidRDefault="00D75DC4" w:rsidP="00D75DC4">
      <w:pPr>
        <w:rPr>
          <w:rFonts w:eastAsia="Calibri" w:cs="Calibri"/>
          <w:b/>
          <w:bCs/>
          <w:i/>
          <w:iCs/>
        </w:rPr>
      </w:pPr>
      <w:r>
        <w:rPr>
          <w:rFonts w:eastAsia="Calibri" w:cs="Calibri"/>
        </w:rPr>
        <w:t>2023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bCs/>
        </w:rPr>
        <w:t xml:space="preserve">Instructor. </w:t>
      </w:r>
      <w:r w:rsidR="00A8025F">
        <w:rPr>
          <w:rFonts w:eastAsia="Calibri" w:cs="Calibri"/>
          <w:b/>
          <w:bCs/>
          <w:i/>
          <w:iCs/>
        </w:rPr>
        <w:t>Human Trafficking</w:t>
      </w:r>
    </w:p>
    <w:p w14:paraId="4E8AF14A" w14:textId="1D515552" w:rsidR="00A8025F" w:rsidRPr="00A8025F" w:rsidRDefault="00A8025F" w:rsidP="00D75DC4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Carleton College, Spring 2023</w:t>
      </w:r>
    </w:p>
    <w:p w14:paraId="6890DCBD" w14:textId="33D20B70" w:rsidR="00A8025F" w:rsidRDefault="00A8025F" w:rsidP="00D75DC4">
      <w:pPr>
        <w:rPr>
          <w:rFonts w:eastAsia="Calibri" w:cs="Calibri"/>
          <w:b/>
          <w:bCs/>
          <w:i/>
          <w:iCs/>
        </w:rPr>
      </w:pPr>
      <w:r>
        <w:rPr>
          <w:rFonts w:eastAsia="Calibri" w:cs="Calibri"/>
        </w:rPr>
        <w:t>2023</w:t>
      </w:r>
      <w:r>
        <w:rPr>
          <w:rFonts w:eastAsia="Calibri" w:cs="Calibri"/>
          <w:b/>
          <w:bCs/>
          <w:i/>
          <w:iCs/>
        </w:rPr>
        <w:tab/>
      </w:r>
      <w:r>
        <w:rPr>
          <w:rFonts w:eastAsia="Calibri" w:cs="Calibri"/>
          <w:b/>
          <w:bCs/>
          <w:i/>
          <w:iCs/>
        </w:rPr>
        <w:tab/>
      </w:r>
      <w:r>
        <w:rPr>
          <w:rFonts w:eastAsia="Calibri" w:cs="Calibri"/>
          <w:b/>
          <w:bCs/>
        </w:rPr>
        <w:t xml:space="preserve">Instructor. Sociology of </w:t>
      </w:r>
      <w:r>
        <w:rPr>
          <w:rFonts w:eastAsia="Calibri" w:cs="Calibri"/>
          <w:b/>
          <w:bCs/>
          <w:i/>
          <w:iCs/>
        </w:rPr>
        <w:t>Work and Organizations</w:t>
      </w:r>
    </w:p>
    <w:p w14:paraId="42D1BCD0" w14:textId="193E8361" w:rsidR="00A8025F" w:rsidRPr="00A8025F" w:rsidRDefault="00A8025F" w:rsidP="00D75DC4">
      <w:pPr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Carleton College, Winter 2023</w:t>
      </w:r>
    </w:p>
    <w:p w14:paraId="111078CB" w14:textId="00DB5E5B" w:rsidR="00D75DC4" w:rsidRDefault="00D75DC4" w:rsidP="00D75DC4">
      <w:pPr>
        <w:rPr>
          <w:rFonts w:eastAsia="Calibri" w:cs="Calibri"/>
        </w:rPr>
      </w:pPr>
      <w:r>
        <w:rPr>
          <w:rFonts w:eastAsia="Calibri" w:cs="Calibri"/>
        </w:rPr>
        <w:t>2021</w:t>
      </w:r>
      <w:bookmarkStart w:id="0" w:name="_heading=h.2q9ualy4cwoq" w:colFirst="0" w:colLast="0"/>
      <w:bookmarkStart w:id="1" w:name="_heading=h.8hnhu865pgxl" w:colFirst="0" w:colLast="0"/>
      <w:bookmarkEnd w:id="0"/>
      <w:bookmarkEnd w:id="1"/>
      <w:r>
        <w:rPr>
          <w:rFonts w:eastAsia="Calibri" w:cs="Calibri"/>
        </w:rPr>
        <w:t>-23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Instructor. </w:t>
      </w:r>
      <w:r>
        <w:rPr>
          <w:rFonts w:eastAsia="Calibri" w:cs="Calibri"/>
          <w:b/>
          <w:i/>
        </w:rPr>
        <w:t>Sociology of Gender</w:t>
      </w:r>
    </w:p>
    <w:p w14:paraId="3FF6D14C" w14:textId="77777777" w:rsidR="00D75DC4" w:rsidRDefault="00D75DC4" w:rsidP="00D75DC4">
      <w:pPr>
        <w:ind w:left="1800" w:firstLine="360"/>
        <w:rPr>
          <w:rFonts w:eastAsia="Calibri" w:cs="Calibri"/>
        </w:rPr>
      </w:pPr>
      <w:r>
        <w:rPr>
          <w:rFonts w:eastAsia="Calibri" w:cs="Calibri"/>
        </w:rPr>
        <w:t>University of Notre Dame</w:t>
      </w:r>
      <w:r>
        <w:rPr>
          <w:rFonts w:eastAsia="Calibri" w:cs="Calibri"/>
          <w:b/>
        </w:rPr>
        <w:t xml:space="preserve">, </w:t>
      </w:r>
      <w:r>
        <w:rPr>
          <w:rFonts w:eastAsia="Calibri" w:cs="Calibri"/>
        </w:rPr>
        <w:t>Fall 2021.</w:t>
      </w:r>
    </w:p>
    <w:p w14:paraId="5421002C" w14:textId="50DD944A" w:rsidR="00D75DC4" w:rsidRDefault="00D75DC4" w:rsidP="00D75DC4">
      <w:pPr>
        <w:ind w:left="1440" w:firstLine="720"/>
        <w:rPr>
          <w:rFonts w:eastAsia="Calibri" w:cs="Calibri"/>
        </w:rPr>
      </w:pPr>
      <w:r>
        <w:rPr>
          <w:rFonts w:eastAsia="Calibri" w:cs="Calibri"/>
        </w:rPr>
        <w:t xml:space="preserve">Carleton College, </w:t>
      </w:r>
      <w:r w:rsidR="00A8025F">
        <w:rPr>
          <w:rFonts w:eastAsia="Calibri" w:cs="Calibri"/>
        </w:rPr>
        <w:t xml:space="preserve">Spring </w:t>
      </w:r>
      <w:r>
        <w:rPr>
          <w:rFonts w:eastAsia="Calibri" w:cs="Calibri"/>
        </w:rPr>
        <w:t>2023</w:t>
      </w:r>
    </w:p>
    <w:p w14:paraId="2C506A31" w14:textId="54BBAB45" w:rsidR="00D75DC4" w:rsidRPr="00D75DC4" w:rsidRDefault="00D75DC4" w:rsidP="00D75DC4">
      <w:pPr>
        <w:tabs>
          <w:tab w:val="left" w:pos="400"/>
          <w:tab w:val="left" w:pos="1440"/>
        </w:tabs>
        <w:rPr>
          <w:rFonts w:eastAsia="Calibri" w:cs="Calibri"/>
        </w:rPr>
      </w:pPr>
      <w:r>
        <w:rPr>
          <w:rFonts w:eastAsia="Calibri" w:cs="Calibri"/>
        </w:rPr>
        <w:t>2022</w:t>
      </w:r>
      <w:r w:rsidR="00A8025F">
        <w:rPr>
          <w:rFonts w:eastAsia="Calibri" w:cs="Calibri"/>
        </w:rPr>
        <w:t>-23</w:t>
      </w:r>
      <w:r>
        <w:rPr>
          <w:rFonts w:eastAsia="Calibri" w:cs="Calibri"/>
        </w:rPr>
        <w:tab/>
      </w:r>
      <w:r>
        <w:rPr>
          <w:rFonts w:eastAsia="Calibri" w:cs="Calibri"/>
          <w:b/>
        </w:rPr>
        <w:t xml:space="preserve">Instructor. </w:t>
      </w:r>
      <w:r>
        <w:rPr>
          <w:rFonts w:eastAsia="Calibri" w:cs="Calibri"/>
          <w:b/>
          <w:i/>
        </w:rPr>
        <w:t>Introduction to Sociology</w:t>
      </w:r>
    </w:p>
    <w:p w14:paraId="2406B1EB" w14:textId="559C24D0" w:rsidR="00D75DC4" w:rsidRDefault="00D75DC4" w:rsidP="00D75DC4">
      <w:pPr>
        <w:rPr>
          <w:rFonts w:eastAsia="Calibri" w:cs="Calibri"/>
        </w:rPr>
      </w:pPr>
      <w:bookmarkStart w:id="2" w:name="_heading=h.2ux3yn2e7z04" w:colFirst="0" w:colLast="0"/>
      <w:bookmarkEnd w:id="2"/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>University of Notre Dame, Spring 2022</w:t>
      </w:r>
    </w:p>
    <w:p w14:paraId="2FE44F3A" w14:textId="16AB1B26" w:rsidR="00D75DC4" w:rsidRDefault="00D75DC4" w:rsidP="00D75DC4">
      <w:pPr>
        <w:rPr>
          <w:rFonts w:eastAsia="Calibri" w:cs="Calibri"/>
        </w:rPr>
      </w:pPr>
      <w:bookmarkStart w:id="3" w:name="_heading=h.d1sxl24539b6" w:colFirst="0" w:colLast="0"/>
      <w:bookmarkEnd w:id="3"/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>Carleton College, Fall 2022</w:t>
      </w:r>
      <w:r w:rsidR="00A8025F">
        <w:rPr>
          <w:rFonts w:eastAsia="Calibri" w:cs="Calibri"/>
        </w:rPr>
        <w:t>, Winter 2023</w:t>
      </w:r>
    </w:p>
    <w:p w14:paraId="17C68FB6" w14:textId="0BEA2861" w:rsidR="00D75DC4" w:rsidRPr="00D75DC4" w:rsidRDefault="00D75DC4" w:rsidP="00D75DC4">
      <w:pPr>
        <w:rPr>
          <w:rFonts w:eastAsia="Calibri" w:cs="Calibri"/>
          <w:b/>
        </w:rPr>
      </w:pPr>
      <w:r>
        <w:rPr>
          <w:rFonts w:eastAsia="Calibri" w:cs="Calibri"/>
        </w:rPr>
        <w:t>2019</w:t>
      </w:r>
      <w:bookmarkStart w:id="4" w:name="_heading=h.om86prgsy5jq" w:colFirst="0" w:colLast="0"/>
      <w:bookmarkStart w:id="5" w:name="_heading=h.n8k0izki4dxg" w:colFirst="0" w:colLast="0"/>
      <w:bookmarkEnd w:id="4"/>
      <w:bookmarkEnd w:id="5"/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 xml:space="preserve">Instructor. </w:t>
      </w:r>
      <w:r>
        <w:rPr>
          <w:rFonts w:eastAsia="Calibri" w:cs="Calibri"/>
          <w:b/>
          <w:i/>
        </w:rPr>
        <w:t>Statistics for Sociological Research</w:t>
      </w:r>
      <w:r>
        <w:rPr>
          <w:rFonts w:eastAsia="Calibri" w:cs="Calibri"/>
        </w:rPr>
        <w:t xml:space="preserve"> </w:t>
      </w:r>
    </w:p>
    <w:p w14:paraId="3783FCA1" w14:textId="77777777" w:rsidR="00D75DC4" w:rsidRDefault="00D75DC4" w:rsidP="00D75DC4">
      <w:pPr>
        <w:ind w:left="1800" w:firstLine="360"/>
        <w:rPr>
          <w:rFonts w:eastAsia="Calibri" w:cs="Calibri"/>
        </w:rPr>
      </w:pPr>
      <w:r>
        <w:rPr>
          <w:rFonts w:eastAsia="Calibri" w:cs="Calibri"/>
        </w:rPr>
        <w:t>University of Notre Dame</w:t>
      </w:r>
      <w:r>
        <w:rPr>
          <w:rFonts w:eastAsia="Calibri" w:cs="Calibri"/>
          <w:b/>
        </w:rPr>
        <w:t xml:space="preserve">, </w:t>
      </w:r>
      <w:r>
        <w:rPr>
          <w:rFonts w:eastAsia="Calibri" w:cs="Calibri"/>
        </w:rPr>
        <w:t>Spring 2019.</w:t>
      </w:r>
    </w:p>
    <w:p w14:paraId="7E5A0CD1" w14:textId="77777777" w:rsidR="00D75DC4" w:rsidRDefault="00D75DC4" w:rsidP="00D75DC4">
      <w:pPr>
        <w:ind w:left="720" w:firstLine="72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Instructor. </w:t>
      </w:r>
      <w:r>
        <w:rPr>
          <w:rFonts w:eastAsia="Calibri" w:cs="Calibri"/>
          <w:b/>
          <w:i/>
        </w:rPr>
        <w:t>Statistics Stata Lab</w:t>
      </w:r>
      <w:r>
        <w:rPr>
          <w:rFonts w:eastAsia="Calibri" w:cs="Calibri"/>
          <w:b/>
        </w:rPr>
        <w:t xml:space="preserve"> </w:t>
      </w:r>
    </w:p>
    <w:p w14:paraId="5FAAA5F6" w14:textId="77777777" w:rsidR="00D75DC4" w:rsidRDefault="00D75DC4" w:rsidP="00D75DC4">
      <w:pPr>
        <w:ind w:left="1440" w:firstLine="720"/>
        <w:rPr>
          <w:rFonts w:eastAsia="Calibri" w:cs="Calibri"/>
        </w:rPr>
      </w:pPr>
      <w:r>
        <w:rPr>
          <w:rFonts w:eastAsia="Calibri" w:cs="Calibri"/>
        </w:rPr>
        <w:t xml:space="preserve">University of Notre Dame (graduate level), Fall 2019. </w:t>
      </w:r>
    </w:p>
    <w:p w14:paraId="110F4B72" w14:textId="77777777" w:rsidR="00D75DC4" w:rsidRDefault="00D75DC4" w:rsidP="00D75DC4">
      <w:pPr>
        <w:ind w:left="720" w:firstLine="720"/>
        <w:rPr>
          <w:rFonts w:eastAsia="Calibri" w:cs="Calibri"/>
          <w:b/>
          <w:i/>
        </w:rPr>
      </w:pPr>
      <w:r>
        <w:rPr>
          <w:rFonts w:eastAsia="Calibri" w:cs="Calibri"/>
          <w:b/>
        </w:rPr>
        <w:t xml:space="preserve">Teaching Assistant. </w:t>
      </w:r>
      <w:r>
        <w:rPr>
          <w:rFonts w:eastAsia="Calibri" w:cs="Calibri"/>
          <w:b/>
          <w:i/>
        </w:rPr>
        <w:t>Linear Regression</w:t>
      </w:r>
    </w:p>
    <w:p w14:paraId="12CE17ED" w14:textId="613485D9" w:rsidR="00D75DC4" w:rsidRDefault="00D75DC4" w:rsidP="00D75DC4">
      <w:pPr>
        <w:ind w:left="360"/>
        <w:rPr>
          <w:rFonts w:eastAsia="Calibri" w:cs="Calibri"/>
          <w:i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 xml:space="preserve">University of Notre Dame (graduate level), Fall 2019. </w:t>
      </w:r>
    </w:p>
    <w:p w14:paraId="3B64977E" w14:textId="77777777" w:rsidR="00D75DC4" w:rsidRDefault="00D75DC4" w:rsidP="00D75DC4">
      <w:pPr>
        <w:ind w:left="720" w:firstLine="720"/>
        <w:rPr>
          <w:rFonts w:eastAsia="Calibri" w:cs="Calibri"/>
        </w:rPr>
      </w:pPr>
      <w:r>
        <w:rPr>
          <w:rFonts w:eastAsia="Calibri" w:cs="Calibri"/>
          <w:b/>
        </w:rPr>
        <w:lastRenderedPageBreak/>
        <w:t xml:space="preserve">Instructor. </w:t>
      </w:r>
      <w:r>
        <w:rPr>
          <w:rFonts w:eastAsia="Calibri" w:cs="Calibri"/>
          <w:b/>
          <w:i/>
        </w:rPr>
        <w:t>Statistics Boot Camp</w:t>
      </w:r>
    </w:p>
    <w:p w14:paraId="1D148E73" w14:textId="36FFD2F7" w:rsidR="00D75DC4" w:rsidRDefault="00D75DC4" w:rsidP="00D75DC4">
      <w:pPr>
        <w:ind w:left="360"/>
        <w:rPr>
          <w:rFonts w:eastAsia="Calibri" w:cs="Calibri"/>
        </w:rPr>
      </w:pP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 xml:space="preserve">University of Notre Dame (graduate level), Summer 2019. </w:t>
      </w:r>
    </w:p>
    <w:p w14:paraId="38A984CE" w14:textId="77777777" w:rsidR="00D75DC4" w:rsidRDefault="00D75DC4" w:rsidP="00D75DC4">
      <w:pPr>
        <w:rPr>
          <w:rFonts w:eastAsia="Calibri" w:cs="Calibri"/>
          <w:b/>
        </w:rPr>
      </w:pPr>
    </w:p>
    <w:p w14:paraId="44D53AF9" w14:textId="5DE8DAE2" w:rsidR="00D10A96" w:rsidRPr="004D407C" w:rsidRDefault="00D10A96" w:rsidP="00CB77E5">
      <w:pPr>
        <w:ind w:hanging="1530"/>
      </w:pPr>
    </w:p>
    <w:sectPr w:rsidR="00D10A96" w:rsidRPr="004D407C" w:rsidSect="00D10A96">
      <w:pgSz w:w="12240" w:h="15840"/>
      <w:pgMar w:top="864" w:right="1440" w:bottom="80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A0BC" w14:textId="77777777" w:rsidR="001E10FF" w:rsidRDefault="001E10FF">
      <w:r>
        <w:separator/>
      </w:r>
    </w:p>
  </w:endnote>
  <w:endnote w:type="continuationSeparator" w:id="0">
    <w:p w14:paraId="2AD2C477" w14:textId="77777777" w:rsidR="001E10FF" w:rsidRDefault="001E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C343" w14:textId="77777777" w:rsidR="001E10FF" w:rsidRDefault="001E10FF">
      <w:r>
        <w:separator/>
      </w:r>
    </w:p>
  </w:footnote>
  <w:footnote w:type="continuationSeparator" w:id="0">
    <w:p w14:paraId="7E00EFED" w14:textId="77777777" w:rsidR="001E10FF" w:rsidRDefault="001E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0876612">
    <w:abstractNumId w:val="9"/>
  </w:num>
  <w:num w:numId="2" w16cid:durableId="1828865189">
    <w:abstractNumId w:val="7"/>
  </w:num>
  <w:num w:numId="3" w16cid:durableId="2140371759">
    <w:abstractNumId w:val="6"/>
  </w:num>
  <w:num w:numId="4" w16cid:durableId="1049576552">
    <w:abstractNumId w:val="5"/>
  </w:num>
  <w:num w:numId="5" w16cid:durableId="752045639">
    <w:abstractNumId w:val="4"/>
  </w:num>
  <w:num w:numId="6" w16cid:durableId="1990550556">
    <w:abstractNumId w:val="8"/>
  </w:num>
  <w:num w:numId="7" w16cid:durableId="1352147062">
    <w:abstractNumId w:val="3"/>
  </w:num>
  <w:num w:numId="8" w16cid:durableId="2142728499">
    <w:abstractNumId w:val="2"/>
  </w:num>
  <w:num w:numId="9" w16cid:durableId="257951034">
    <w:abstractNumId w:val="1"/>
  </w:num>
  <w:num w:numId="10" w16cid:durableId="326832528">
    <w:abstractNumId w:val="0"/>
  </w:num>
  <w:num w:numId="11" w16cid:durableId="402799907">
    <w:abstractNumId w:val="10"/>
  </w:num>
  <w:num w:numId="12" w16cid:durableId="973682587">
    <w:abstractNumId w:val="11"/>
  </w:num>
  <w:num w:numId="13" w16cid:durableId="290981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9C"/>
    <w:rsid w:val="00016A20"/>
    <w:rsid w:val="00021847"/>
    <w:rsid w:val="0003406D"/>
    <w:rsid w:val="000425C6"/>
    <w:rsid w:val="00044D31"/>
    <w:rsid w:val="00074316"/>
    <w:rsid w:val="00077115"/>
    <w:rsid w:val="000773EA"/>
    <w:rsid w:val="000A78C2"/>
    <w:rsid w:val="000C2088"/>
    <w:rsid w:val="000C5155"/>
    <w:rsid w:val="000D1B89"/>
    <w:rsid w:val="000D3B0A"/>
    <w:rsid w:val="000D48C6"/>
    <w:rsid w:val="000D4EE6"/>
    <w:rsid w:val="000E23B9"/>
    <w:rsid w:val="000E6AA4"/>
    <w:rsid w:val="000F1DC7"/>
    <w:rsid w:val="00122AA7"/>
    <w:rsid w:val="00151155"/>
    <w:rsid w:val="001764A6"/>
    <w:rsid w:val="00192E2F"/>
    <w:rsid w:val="00194CCA"/>
    <w:rsid w:val="001C1671"/>
    <w:rsid w:val="001E10FF"/>
    <w:rsid w:val="001F1ADE"/>
    <w:rsid w:val="001F2A92"/>
    <w:rsid w:val="001F4A24"/>
    <w:rsid w:val="001F75DB"/>
    <w:rsid w:val="0020288A"/>
    <w:rsid w:val="002117CE"/>
    <w:rsid w:val="002256D0"/>
    <w:rsid w:val="002474A1"/>
    <w:rsid w:val="00254EBD"/>
    <w:rsid w:val="00277A50"/>
    <w:rsid w:val="00283C8C"/>
    <w:rsid w:val="0028502B"/>
    <w:rsid w:val="002A0482"/>
    <w:rsid w:val="002E51C3"/>
    <w:rsid w:val="002F47D4"/>
    <w:rsid w:val="003125BC"/>
    <w:rsid w:val="0031599B"/>
    <w:rsid w:val="00337C64"/>
    <w:rsid w:val="00355FC2"/>
    <w:rsid w:val="0036516F"/>
    <w:rsid w:val="00381FB1"/>
    <w:rsid w:val="003A3138"/>
    <w:rsid w:val="003D5A64"/>
    <w:rsid w:val="003D617D"/>
    <w:rsid w:val="003E7996"/>
    <w:rsid w:val="003F3B40"/>
    <w:rsid w:val="003F698D"/>
    <w:rsid w:val="00416446"/>
    <w:rsid w:val="004459B3"/>
    <w:rsid w:val="00447670"/>
    <w:rsid w:val="00453BB4"/>
    <w:rsid w:val="00472504"/>
    <w:rsid w:val="00475147"/>
    <w:rsid w:val="00475E08"/>
    <w:rsid w:val="00490268"/>
    <w:rsid w:val="004C3892"/>
    <w:rsid w:val="004D407C"/>
    <w:rsid w:val="004E0E03"/>
    <w:rsid w:val="004E65F4"/>
    <w:rsid w:val="005119C1"/>
    <w:rsid w:val="005133A9"/>
    <w:rsid w:val="00544307"/>
    <w:rsid w:val="005539B6"/>
    <w:rsid w:val="005624E8"/>
    <w:rsid w:val="005648FD"/>
    <w:rsid w:val="00577F75"/>
    <w:rsid w:val="005929CA"/>
    <w:rsid w:val="005B7925"/>
    <w:rsid w:val="005D4CD2"/>
    <w:rsid w:val="005E03E9"/>
    <w:rsid w:val="005F373F"/>
    <w:rsid w:val="005F3EB7"/>
    <w:rsid w:val="006175D0"/>
    <w:rsid w:val="00620956"/>
    <w:rsid w:val="0067051D"/>
    <w:rsid w:val="0067346B"/>
    <w:rsid w:val="006B33A7"/>
    <w:rsid w:val="006C2F9C"/>
    <w:rsid w:val="006C54A4"/>
    <w:rsid w:val="006C7340"/>
    <w:rsid w:val="006D3B8E"/>
    <w:rsid w:val="006E01A2"/>
    <w:rsid w:val="006E1732"/>
    <w:rsid w:val="006E61DE"/>
    <w:rsid w:val="0070669C"/>
    <w:rsid w:val="00712145"/>
    <w:rsid w:val="007126A0"/>
    <w:rsid w:val="007143C3"/>
    <w:rsid w:val="00726583"/>
    <w:rsid w:val="0073379B"/>
    <w:rsid w:val="00774A5C"/>
    <w:rsid w:val="00793C6A"/>
    <w:rsid w:val="007C1CD3"/>
    <w:rsid w:val="007C261F"/>
    <w:rsid w:val="007C51D0"/>
    <w:rsid w:val="007C6D48"/>
    <w:rsid w:val="007D1908"/>
    <w:rsid w:val="007D73FB"/>
    <w:rsid w:val="007E43AF"/>
    <w:rsid w:val="007F145F"/>
    <w:rsid w:val="00835A4C"/>
    <w:rsid w:val="008631C9"/>
    <w:rsid w:val="0086381A"/>
    <w:rsid w:val="008857B1"/>
    <w:rsid w:val="008929FF"/>
    <w:rsid w:val="008B2D0D"/>
    <w:rsid w:val="008D14B3"/>
    <w:rsid w:val="008E065C"/>
    <w:rsid w:val="008E1F80"/>
    <w:rsid w:val="008E435B"/>
    <w:rsid w:val="0091372E"/>
    <w:rsid w:val="00936886"/>
    <w:rsid w:val="009719F3"/>
    <w:rsid w:val="00971A48"/>
    <w:rsid w:val="00972ECD"/>
    <w:rsid w:val="009914B8"/>
    <w:rsid w:val="009C55E7"/>
    <w:rsid w:val="009F3760"/>
    <w:rsid w:val="00A239BF"/>
    <w:rsid w:val="00A46867"/>
    <w:rsid w:val="00A537EA"/>
    <w:rsid w:val="00A8025F"/>
    <w:rsid w:val="00A82923"/>
    <w:rsid w:val="00AB6CCF"/>
    <w:rsid w:val="00AC6978"/>
    <w:rsid w:val="00AE18D5"/>
    <w:rsid w:val="00AE5969"/>
    <w:rsid w:val="00B0548E"/>
    <w:rsid w:val="00B06F91"/>
    <w:rsid w:val="00B33C46"/>
    <w:rsid w:val="00B3639D"/>
    <w:rsid w:val="00B550F6"/>
    <w:rsid w:val="00B61032"/>
    <w:rsid w:val="00BA0F62"/>
    <w:rsid w:val="00BB0D3D"/>
    <w:rsid w:val="00BC195E"/>
    <w:rsid w:val="00BD5B36"/>
    <w:rsid w:val="00BE5218"/>
    <w:rsid w:val="00C056DC"/>
    <w:rsid w:val="00C25521"/>
    <w:rsid w:val="00C26EDD"/>
    <w:rsid w:val="00C42843"/>
    <w:rsid w:val="00C67713"/>
    <w:rsid w:val="00C74AEB"/>
    <w:rsid w:val="00C75DC3"/>
    <w:rsid w:val="00C773C5"/>
    <w:rsid w:val="00C86430"/>
    <w:rsid w:val="00C90932"/>
    <w:rsid w:val="00CA27C6"/>
    <w:rsid w:val="00CB77E5"/>
    <w:rsid w:val="00CB7FC2"/>
    <w:rsid w:val="00CD7CDE"/>
    <w:rsid w:val="00D10A96"/>
    <w:rsid w:val="00D136AC"/>
    <w:rsid w:val="00D329C7"/>
    <w:rsid w:val="00D334C6"/>
    <w:rsid w:val="00D469F8"/>
    <w:rsid w:val="00D54540"/>
    <w:rsid w:val="00D67AC5"/>
    <w:rsid w:val="00D75DC4"/>
    <w:rsid w:val="00D77989"/>
    <w:rsid w:val="00D816B0"/>
    <w:rsid w:val="00DB7951"/>
    <w:rsid w:val="00DC1B52"/>
    <w:rsid w:val="00DE2BD0"/>
    <w:rsid w:val="00DE55F0"/>
    <w:rsid w:val="00DF055B"/>
    <w:rsid w:val="00E10969"/>
    <w:rsid w:val="00E2152F"/>
    <w:rsid w:val="00E36403"/>
    <w:rsid w:val="00E577A2"/>
    <w:rsid w:val="00E90506"/>
    <w:rsid w:val="00E9367B"/>
    <w:rsid w:val="00EA1D08"/>
    <w:rsid w:val="00EB514D"/>
    <w:rsid w:val="00EE49E1"/>
    <w:rsid w:val="00EF0CB5"/>
    <w:rsid w:val="00EF5D7C"/>
    <w:rsid w:val="00F02E6B"/>
    <w:rsid w:val="00F0479A"/>
    <w:rsid w:val="00F07766"/>
    <w:rsid w:val="00F41319"/>
    <w:rsid w:val="00F433EC"/>
    <w:rsid w:val="00F43B1D"/>
    <w:rsid w:val="00F446AD"/>
    <w:rsid w:val="00F552B7"/>
    <w:rsid w:val="00F554C6"/>
    <w:rsid w:val="00F60904"/>
    <w:rsid w:val="00F969AB"/>
    <w:rsid w:val="00FA3B13"/>
    <w:rsid w:val="00FB54AB"/>
    <w:rsid w:val="00FB67F3"/>
    <w:rsid w:val="00FB6C2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2FD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6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/>
    <w:rsid w:val="00D10A96"/>
    <w:pPr>
      <w:keepNext/>
      <w:keepLines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21847"/>
    <w:pPr>
      <w:keepNext/>
      <w:keepLines/>
      <w:tabs>
        <w:tab w:val="left" w:pos="2794"/>
      </w:tabs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rsid w:val="00021847"/>
    <w:pPr>
      <w:keepNext/>
      <w:keepLines/>
      <w:tabs>
        <w:tab w:val="left" w:pos="2880"/>
      </w:tabs>
      <w:spacing w:before="0" w:after="120"/>
      <w:ind w:left="2794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CD7CD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10A96"/>
    <w:pPr>
      <w:spacing w:before="0"/>
    </w:pPr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10A96"/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/>
    <w:rsid w:val="00D10A96"/>
    <w:pPr>
      <w:numPr>
        <w:ilvl w:val="1"/>
      </w:numPr>
      <w:spacing w:before="0" w:after="120"/>
    </w:pPr>
    <w:rPr>
      <w:rFonts w:asciiTheme="minorHAnsi" w:hAnsiTheme="minorHAnsi" w:cs="Tahoma (Body CS)"/>
      <w:b/>
      <w:caps/>
      <w:color w:val="000000" w:themeColor="text1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D10A96"/>
    <w:rPr>
      <w:rFonts w:cs="Tahoma (Body CS)"/>
      <w:b/>
      <w:caps/>
      <w:color w:val="000000" w:themeColor="text1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D10A96"/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21847"/>
    <w:rPr>
      <w:rFonts w:ascii="Calibri" w:eastAsiaTheme="majorEastAsia" w:hAnsi="Calibri" w:cstheme="majorBidi"/>
      <w:b/>
      <w:color w:val="000000" w:themeColor="text1"/>
      <w:szCs w:val="24"/>
    </w:rPr>
  </w:style>
  <w:style w:type="paragraph" w:customStyle="1" w:styleId="ContactInfo">
    <w:name w:val="Contact Info"/>
    <w:basedOn w:val="Normal"/>
    <w:next w:val="Normal"/>
    <w:uiPriority w:val="3"/>
    <w:qFormat/>
    <w:rsid w:val="00D10A96"/>
    <w:pPr>
      <w:spacing w:before="0"/>
      <w:jc w:val="right"/>
    </w:pPr>
    <w:rPr>
      <w:rFonts w:asciiTheme="minorHAnsi" w:hAnsiTheme="minorHAnsi" w:cs="Tahoma (Body CS)"/>
      <w:caps/>
      <w:color w:val="000000" w:themeColor="text1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8F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5648FD"/>
  </w:style>
  <w:style w:type="paragraph" w:styleId="BlockText">
    <w:name w:val="Block Text"/>
    <w:basedOn w:val="Normal"/>
    <w:uiPriority w:val="99"/>
    <w:semiHidden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5648F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8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1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648F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648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48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rsid w:val="005648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648F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8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rsid w:val="00021847"/>
    <w:rPr>
      <w:rFonts w:ascii="Calibri" w:eastAsiaTheme="majorEastAsia" w:hAnsi="Calibri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67713"/>
    <w:rPr>
      <w:rFonts w:ascii="Calibri" w:eastAsiaTheme="majorEastAsia" w:hAnsi="Calibri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67713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67713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67713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677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677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5648FD"/>
  </w:style>
  <w:style w:type="paragraph" w:styleId="HTMLAddress">
    <w:name w:val="HTML Address"/>
    <w:basedOn w:val="Normal"/>
    <w:link w:val="HTMLAddressChar"/>
    <w:uiPriority w:val="99"/>
    <w:semiHidden/>
    <w:rsid w:val="005648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771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48F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48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648F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648F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648F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648F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648F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648F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648F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7713"/>
    <w:rPr>
      <w:rFonts w:ascii="Calibri" w:hAnsi="Calibri"/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48FD"/>
  </w:style>
  <w:style w:type="paragraph" w:styleId="List">
    <w:name w:val="List"/>
    <w:basedOn w:val="Normal"/>
    <w:uiPriority w:val="99"/>
    <w:semiHidden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77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48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648F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771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648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648F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74AEB"/>
    <w:pPr>
      <w:spacing w:before="240" w:line="360" w:lineRule="auto"/>
      <w:outlineLvl w:val="9"/>
    </w:pPr>
    <w:rPr>
      <w:color w:val="004A67" w:themeColor="accent1" w:themeShade="80"/>
      <w:sz w:val="32"/>
      <w:szCs w:val="32"/>
    </w:rPr>
  </w:style>
  <w:style w:type="paragraph" w:customStyle="1" w:styleId="Line">
    <w:name w:val="Line"/>
    <w:basedOn w:val="Normal"/>
    <w:qFormat/>
    <w:rsid w:val="00D10A96"/>
    <w:pPr>
      <w:spacing w:before="0" w:line="168" w:lineRule="auto"/>
    </w:pPr>
    <w:rPr>
      <w:rFonts w:asciiTheme="minorHAnsi" w:hAnsiTheme="minorHAnsi"/>
      <w:noProof/>
      <w:sz w:val="12"/>
      <w:szCs w:val="12"/>
    </w:rPr>
  </w:style>
  <w:style w:type="character" w:customStyle="1" w:styleId="NotBold">
    <w:name w:val="Not Bold"/>
    <w:uiPriority w:val="1"/>
    <w:qFormat/>
    <w:rsid w:val="00021847"/>
    <w:rPr>
      <w:b/>
    </w:rPr>
  </w:style>
  <w:style w:type="paragraph" w:styleId="Header">
    <w:name w:val="header"/>
    <w:basedOn w:val="Normal"/>
    <w:link w:val="Head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A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23322705.2021.1994271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i.org/10.1177%2F1363460721102646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by\AppData\Roaming\Microsoft\Templates\Resume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2C529D6D74306AEE4AE2AEC9E8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17DC-455E-4A5A-A8A4-A3EAA832944E}"/>
      </w:docPartPr>
      <w:docPartBody>
        <w:p w:rsidR="00000000" w:rsidRDefault="00000000">
          <w:pPr>
            <w:pStyle w:val="A5F2C529D6D74306AEE4AE2AEC9E8B93"/>
          </w:pPr>
          <w:r w:rsidRPr="00E9050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94"/>
    <w:rsid w:val="00C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kern w:val="0"/>
      <w:szCs w:val="28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AFD3AE3034206A1CA7B60D7CDC721">
    <w:name w:val="BBAAFD3AE3034206A1CA7B60D7CDC721"/>
  </w:style>
  <w:style w:type="paragraph" w:customStyle="1" w:styleId="A618CED6D0504491B2D2BC37C3785561">
    <w:name w:val="A618CED6D0504491B2D2BC37C3785561"/>
  </w:style>
  <w:style w:type="paragraph" w:customStyle="1" w:styleId="2EEE3F2707614F94891F618284052B8B">
    <w:name w:val="2EEE3F2707614F94891F618284052B8B"/>
  </w:style>
  <w:style w:type="paragraph" w:customStyle="1" w:styleId="7348E707AC824C768BF56D107F4B0B52">
    <w:name w:val="7348E707AC824C768BF56D107F4B0B52"/>
  </w:style>
  <w:style w:type="paragraph" w:customStyle="1" w:styleId="E1D271A1E9F2425BAA2EB6D33D6EA225">
    <w:name w:val="E1D271A1E9F2425BAA2EB6D33D6EA225"/>
  </w:style>
  <w:style w:type="paragraph" w:customStyle="1" w:styleId="7E813C6AF6C74E909779FA6D93756F6F">
    <w:name w:val="7E813C6AF6C74E909779FA6D93756F6F"/>
  </w:style>
  <w:style w:type="paragraph" w:customStyle="1" w:styleId="A692FFB8E5D142D9B68F766580E8C6C3">
    <w:name w:val="A692FFB8E5D142D9B68F766580E8C6C3"/>
  </w:style>
  <w:style w:type="paragraph" w:customStyle="1" w:styleId="6243960391CD456CB8CE5CF9ED35A79E">
    <w:name w:val="6243960391CD456CB8CE5CF9ED35A79E"/>
  </w:style>
  <w:style w:type="paragraph" w:customStyle="1" w:styleId="EAA2D7251ACA4F8A8B2881CED1D5F638">
    <w:name w:val="EAA2D7251ACA4F8A8B2881CED1D5F638"/>
  </w:style>
  <w:style w:type="paragraph" w:customStyle="1" w:styleId="7F10406532754EE6915B0A622738A836">
    <w:name w:val="7F10406532754EE6915B0A622738A836"/>
  </w:style>
  <w:style w:type="character" w:customStyle="1" w:styleId="NotBold">
    <w:name w:val="Not Bold"/>
    <w:uiPriority w:val="1"/>
    <w:qFormat/>
    <w:rPr>
      <w:b/>
    </w:rPr>
  </w:style>
  <w:style w:type="paragraph" w:customStyle="1" w:styleId="0A2E92FDCD4948488C839E9165C238E9">
    <w:name w:val="0A2E92FDCD4948488C839E9165C238E9"/>
  </w:style>
  <w:style w:type="paragraph" w:customStyle="1" w:styleId="A12FA030B4DC44C9AF81227B1FFB1C2E">
    <w:name w:val="A12FA030B4DC44C9AF81227B1FFB1C2E"/>
  </w:style>
  <w:style w:type="paragraph" w:customStyle="1" w:styleId="FA47A42CA888456EB1BE934540342558">
    <w:name w:val="FA47A42CA888456EB1BE934540342558"/>
  </w:style>
  <w:style w:type="paragraph" w:customStyle="1" w:styleId="E1EC03B302794A4681BE7ECE251F5C70">
    <w:name w:val="E1EC03B302794A4681BE7ECE251F5C70"/>
  </w:style>
  <w:style w:type="paragraph" w:customStyle="1" w:styleId="B747A07E33144BFE825E95F54F6CF773">
    <w:name w:val="B747A07E33144BFE825E95F54F6CF773"/>
  </w:style>
  <w:style w:type="paragraph" w:customStyle="1" w:styleId="D1DE2130D2E143D7A89EDF4BFBC91D45">
    <w:name w:val="D1DE2130D2E143D7A89EDF4BFBC91D45"/>
  </w:style>
  <w:style w:type="paragraph" w:customStyle="1" w:styleId="E232F49D9DA7402FBC16467CA7F46FC0">
    <w:name w:val="E232F49D9DA7402FBC16467CA7F46FC0"/>
  </w:style>
  <w:style w:type="paragraph" w:customStyle="1" w:styleId="97B2ED2A8F8E4627AAA1FE104B8D2A39">
    <w:name w:val="97B2ED2A8F8E4627AAA1FE104B8D2A39"/>
  </w:style>
  <w:style w:type="paragraph" w:customStyle="1" w:styleId="A5F2C529D6D74306AEE4AE2AEC9E8B93">
    <w:name w:val="A5F2C529D6D74306AEE4AE2AEC9E8B93"/>
  </w:style>
  <w:style w:type="paragraph" w:customStyle="1" w:styleId="C86F97D070164FDC835AF62D6F974F8D">
    <w:name w:val="C86F97D070164FDC835AF62D6F974F8D"/>
  </w:style>
  <w:style w:type="paragraph" w:customStyle="1" w:styleId="DBB6393177154145A3B6DFE56E1756AD">
    <w:name w:val="DBB6393177154145A3B6DFE56E1756AD"/>
  </w:style>
  <w:style w:type="paragraph" w:customStyle="1" w:styleId="970DF16AE81F403097A787D1AC0CF8B4">
    <w:name w:val="970DF16AE81F403097A787D1AC0CF8B4"/>
  </w:style>
  <w:style w:type="paragraph" w:customStyle="1" w:styleId="5765B4EA8E27496B88D5A2587FB34982">
    <w:name w:val="5765B4EA8E27496B88D5A2587FB34982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ahoma (Headings CS)"/>
      <w:caps/>
      <w:color w:val="000000" w:themeColor="text1"/>
      <w:spacing w:val="10"/>
      <w:kern w:val="0"/>
      <w:szCs w:val="28"/>
      <w:lang w:eastAsia="ja-JP"/>
      <w14:ligatures w14:val="none"/>
    </w:rPr>
  </w:style>
  <w:style w:type="paragraph" w:customStyle="1" w:styleId="07B211D1D14E4D7590553C6498697E99">
    <w:name w:val="07B211D1D14E4D7590553C6498697E99"/>
  </w:style>
  <w:style w:type="paragraph" w:customStyle="1" w:styleId="4637F16C7DBF47DC9D9A5519C176C837">
    <w:name w:val="4637F16C7DBF47DC9D9A5519C176C837"/>
  </w:style>
  <w:style w:type="paragraph" w:customStyle="1" w:styleId="27C98540369A449D9611EB41D854C2D8">
    <w:name w:val="27C98540369A449D9611EB41D854C2D8"/>
  </w:style>
  <w:style w:type="paragraph" w:customStyle="1" w:styleId="81F69F76766545C3959B9E3E05313048">
    <w:name w:val="81F69F76766545C3959B9E3E05313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F3E45D4-9855-4807-B9A3-4C3A23A3A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33B3F-8DED-4DDB-9CAA-73A03997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80EB-F1DC-4413-8A56-A7D758E3232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Resume (chronological)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2023-08-30T03:09:00Z</dcterms:created>
  <dcterms:modified xsi:type="dcterms:W3CDTF">2023-08-30T04:06:00Z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